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7C" w:rsidRPr="009D417C" w:rsidRDefault="009D417C" w:rsidP="009D417C">
      <w:pPr>
        <w:tabs>
          <w:tab w:val="center" w:pos="4677"/>
          <w:tab w:val="center" w:pos="4748"/>
          <w:tab w:val="left" w:pos="7650"/>
          <w:tab w:val="right" w:pos="9496"/>
        </w:tabs>
        <w:spacing w:after="0" w:line="240" w:lineRule="auto"/>
        <w:jc w:val="center"/>
        <w:rPr>
          <w:rFonts w:ascii="Arial" w:eastAsia="Times New Roman" w:hAnsi="Arial" w:cs="Arial"/>
          <w:sz w:val="24"/>
          <w:szCs w:val="24"/>
          <w:lang w:eastAsia="en-US"/>
        </w:rPr>
      </w:pPr>
      <w:r w:rsidRPr="009D417C">
        <w:rPr>
          <w:rFonts w:ascii="Arial" w:eastAsia="Times New Roman" w:hAnsi="Arial" w:cs="Arial"/>
          <w:b/>
          <w:sz w:val="24"/>
          <w:szCs w:val="24"/>
          <w:lang w:eastAsia="en-US"/>
        </w:rPr>
        <w:t>Красноярский край</w:t>
      </w:r>
    </w:p>
    <w:p w:rsidR="009D417C" w:rsidRPr="009D417C" w:rsidRDefault="009D417C" w:rsidP="009D417C">
      <w:pPr>
        <w:spacing w:after="0" w:line="240" w:lineRule="auto"/>
        <w:jc w:val="center"/>
        <w:rPr>
          <w:rFonts w:ascii="Arial" w:eastAsia="Times New Roman" w:hAnsi="Arial" w:cs="Arial"/>
          <w:b/>
          <w:sz w:val="24"/>
          <w:szCs w:val="24"/>
          <w:lang w:eastAsia="en-US"/>
        </w:rPr>
      </w:pPr>
      <w:r w:rsidRPr="009D417C">
        <w:rPr>
          <w:rFonts w:ascii="Arial" w:eastAsia="Times New Roman" w:hAnsi="Arial" w:cs="Arial"/>
          <w:b/>
          <w:sz w:val="24"/>
          <w:szCs w:val="24"/>
          <w:lang w:eastAsia="en-US"/>
        </w:rPr>
        <w:t>САЯНСКИЙ РАЙОННЫЙ СОВЕТ ДЕПУТАТОВ</w:t>
      </w:r>
    </w:p>
    <w:p w:rsidR="009D417C" w:rsidRPr="009D417C" w:rsidRDefault="009D417C" w:rsidP="009D417C">
      <w:pPr>
        <w:spacing w:after="0" w:line="240" w:lineRule="auto"/>
        <w:jc w:val="center"/>
        <w:rPr>
          <w:rFonts w:ascii="Arial" w:eastAsia="Times New Roman" w:hAnsi="Arial" w:cs="Arial"/>
          <w:sz w:val="24"/>
          <w:szCs w:val="24"/>
          <w:lang w:eastAsia="en-US"/>
        </w:rPr>
      </w:pPr>
      <w:r w:rsidRPr="009D417C">
        <w:rPr>
          <w:rFonts w:ascii="Arial" w:eastAsia="Times New Roman" w:hAnsi="Arial" w:cs="Arial"/>
          <w:sz w:val="24"/>
          <w:szCs w:val="24"/>
          <w:lang w:eastAsia="en-US"/>
        </w:rPr>
        <w:t>ШЕСТОГО СОЗЫВА</w:t>
      </w:r>
    </w:p>
    <w:p w:rsidR="009D417C" w:rsidRPr="009D417C" w:rsidRDefault="009D417C" w:rsidP="009D417C">
      <w:pPr>
        <w:spacing w:after="0" w:line="240" w:lineRule="auto"/>
        <w:jc w:val="center"/>
        <w:rPr>
          <w:rFonts w:ascii="Arial" w:eastAsia="Times New Roman" w:hAnsi="Arial" w:cs="Arial"/>
          <w:b/>
          <w:sz w:val="24"/>
          <w:szCs w:val="24"/>
          <w:lang w:eastAsia="en-US"/>
        </w:rPr>
      </w:pPr>
    </w:p>
    <w:p w:rsidR="009D417C" w:rsidRPr="009D417C" w:rsidRDefault="009D417C" w:rsidP="009D417C">
      <w:pPr>
        <w:spacing w:after="0" w:line="240" w:lineRule="auto"/>
        <w:jc w:val="center"/>
        <w:rPr>
          <w:rFonts w:ascii="Arial" w:eastAsia="Times New Roman" w:hAnsi="Arial" w:cs="Arial"/>
          <w:b/>
          <w:sz w:val="24"/>
          <w:szCs w:val="24"/>
          <w:lang w:eastAsia="en-US"/>
        </w:rPr>
      </w:pPr>
      <w:r w:rsidRPr="009D417C">
        <w:rPr>
          <w:rFonts w:ascii="Arial" w:eastAsia="Times New Roman" w:hAnsi="Arial" w:cs="Arial"/>
          <w:b/>
          <w:sz w:val="24"/>
          <w:szCs w:val="24"/>
          <w:lang w:eastAsia="en-US"/>
        </w:rPr>
        <w:t>Р Е Ш Е Н И Е</w:t>
      </w:r>
    </w:p>
    <w:p w:rsidR="009D417C" w:rsidRPr="009D417C" w:rsidRDefault="009D417C" w:rsidP="009D417C">
      <w:pPr>
        <w:spacing w:after="0" w:line="240" w:lineRule="auto"/>
        <w:jc w:val="right"/>
        <w:rPr>
          <w:rFonts w:ascii="Arial" w:eastAsia="Times New Roman" w:hAnsi="Arial" w:cs="Arial"/>
          <w:sz w:val="24"/>
          <w:szCs w:val="24"/>
          <w:lang w:eastAsia="en-US"/>
        </w:rPr>
      </w:pPr>
    </w:p>
    <w:p w:rsidR="009D417C" w:rsidRPr="009D417C" w:rsidRDefault="009D417C" w:rsidP="009D417C">
      <w:pPr>
        <w:tabs>
          <w:tab w:val="left" w:pos="8208"/>
        </w:tabs>
        <w:spacing w:after="0" w:line="240" w:lineRule="auto"/>
        <w:rPr>
          <w:rFonts w:ascii="Arial" w:eastAsia="Times New Roman" w:hAnsi="Arial" w:cs="Arial"/>
          <w:sz w:val="24"/>
          <w:szCs w:val="24"/>
          <w:lang w:eastAsia="en-US"/>
        </w:rPr>
      </w:pPr>
      <w:r w:rsidRPr="009D417C">
        <w:rPr>
          <w:rFonts w:ascii="Arial" w:eastAsia="Times New Roman" w:hAnsi="Arial" w:cs="Arial"/>
          <w:sz w:val="24"/>
          <w:szCs w:val="24"/>
          <w:lang w:eastAsia="en-US"/>
        </w:rPr>
        <w:t xml:space="preserve">9 июня 2021 года                                                                             </w:t>
      </w:r>
      <w:r w:rsidR="005A5D1F">
        <w:rPr>
          <w:rFonts w:ascii="Arial" w:eastAsia="Times New Roman" w:hAnsi="Arial" w:cs="Arial"/>
          <w:sz w:val="24"/>
          <w:szCs w:val="24"/>
          <w:lang w:eastAsia="en-US"/>
        </w:rPr>
        <w:t xml:space="preserve">             </w:t>
      </w:r>
      <w:r w:rsidRPr="009D417C">
        <w:rPr>
          <w:rFonts w:ascii="Arial" w:eastAsia="Times New Roman" w:hAnsi="Arial" w:cs="Arial"/>
          <w:sz w:val="24"/>
          <w:szCs w:val="24"/>
          <w:lang w:eastAsia="en-US"/>
        </w:rPr>
        <w:t xml:space="preserve">     № </w:t>
      </w:r>
      <w:r w:rsidR="005A5D1F">
        <w:rPr>
          <w:rFonts w:ascii="Arial" w:eastAsia="Times New Roman" w:hAnsi="Arial" w:cs="Arial"/>
          <w:sz w:val="24"/>
          <w:szCs w:val="24"/>
          <w:lang w:eastAsia="en-US"/>
        </w:rPr>
        <w:t>11-65</w:t>
      </w:r>
    </w:p>
    <w:p w:rsidR="009D417C" w:rsidRPr="009D417C" w:rsidRDefault="009D417C" w:rsidP="009D417C">
      <w:pPr>
        <w:spacing w:after="0" w:line="240" w:lineRule="auto"/>
        <w:jc w:val="center"/>
        <w:rPr>
          <w:rFonts w:ascii="Arial" w:eastAsia="Times New Roman" w:hAnsi="Arial" w:cs="Arial"/>
          <w:sz w:val="24"/>
          <w:szCs w:val="24"/>
          <w:lang w:eastAsia="en-US"/>
        </w:rPr>
      </w:pPr>
    </w:p>
    <w:p w:rsidR="009D417C" w:rsidRPr="009D417C" w:rsidRDefault="009D417C" w:rsidP="009D417C">
      <w:pPr>
        <w:spacing w:after="0" w:line="240" w:lineRule="auto"/>
        <w:jc w:val="both"/>
        <w:rPr>
          <w:rFonts w:ascii="Arial" w:eastAsia="Times New Roman" w:hAnsi="Arial" w:cs="Arial"/>
          <w:sz w:val="24"/>
          <w:szCs w:val="24"/>
          <w:lang w:eastAsia="en-US"/>
        </w:rPr>
      </w:pPr>
    </w:p>
    <w:p w:rsidR="009D417C" w:rsidRPr="009D417C" w:rsidRDefault="009D417C" w:rsidP="009D417C">
      <w:pPr>
        <w:spacing w:after="0" w:line="240" w:lineRule="auto"/>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Об отчете главы Саянского района</w:t>
      </w:r>
    </w:p>
    <w:p w:rsidR="009D417C" w:rsidRPr="009D417C" w:rsidRDefault="009D417C" w:rsidP="009D417C">
      <w:pPr>
        <w:spacing w:after="0" w:line="240" w:lineRule="auto"/>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о результатах его деятельности и деятельности</w:t>
      </w:r>
    </w:p>
    <w:p w:rsidR="009D417C" w:rsidRPr="009D417C" w:rsidRDefault="009D417C" w:rsidP="009D417C">
      <w:pPr>
        <w:spacing w:after="0" w:line="240" w:lineRule="auto"/>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админ</w:t>
      </w:r>
      <w:r>
        <w:rPr>
          <w:rFonts w:ascii="Arial" w:eastAsia="Times New Roman" w:hAnsi="Arial" w:cs="Arial"/>
          <w:sz w:val="24"/>
          <w:szCs w:val="24"/>
          <w:lang w:eastAsia="en-US"/>
        </w:rPr>
        <w:t>истрации Саянского района за 2020</w:t>
      </w:r>
      <w:r w:rsidRPr="009D417C">
        <w:rPr>
          <w:rFonts w:ascii="Arial" w:eastAsia="Times New Roman" w:hAnsi="Arial" w:cs="Arial"/>
          <w:sz w:val="24"/>
          <w:szCs w:val="24"/>
          <w:lang w:eastAsia="en-US"/>
        </w:rPr>
        <w:t xml:space="preserve"> год</w:t>
      </w:r>
    </w:p>
    <w:p w:rsidR="009D417C" w:rsidRDefault="009D417C" w:rsidP="009D417C">
      <w:pPr>
        <w:spacing w:after="0" w:line="240" w:lineRule="auto"/>
        <w:ind w:firstLine="708"/>
        <w:jc w:val="both"/>
        <w:rPr>
          <w:rFonts w:ascii="Arial" w:eastAsia="Times New Roman" w:hAnsi="Arial" w:cs="Arial"/>
          <w:sz w:val="24"/>
          <w:szCs w:val="24"/>
          <w:lang w:eastAsia="en-US"/>
        </w:rPr>
      </w:pPr>
    </w:p>
    <w:p w:rsidR="009D417C" w:rsidRPr="009D417C" w:rsidRDefault="009D417C" w:rsidP="009D417C">
      <w:pPr>
        <w:spacing w:after="0" w:line="240" w:lineRule="auto"/>
        <w:ind w:firstLine="708"/>
        <w:jc w:val="both"/>
        <w:rPr>
          <w:rFonts w:ascii="Arial" w:eastAsia="Times New Roman" w:hAnsi="Arial" w:cs="Arial"/>
          <w:sz w:val="24"/>
          <w:szCs w:val="24"/>
          <w:lang w:eastAsia="en-US"/>
        </w:rPr>
      </w:pPr>
    </w:p>
    <w:p w:rsidR="009D417C" w:rsidRPr="009D417C" w:rsidRDefault="004B6EC4" w:rsidP="009D417C">
      <w:pPr>
        <w:spacing w:after="0" w:line="240" w:lineRule="auto"/>
        <w:ind w:firstLine="708"/>
        <w:jc w:val="both"/>
        <w:rPr>
          <w:rFonts w:ascii="Arial" w:eastAsia="Times New Roman" w:hAnsi="Arial" w:cs="Arial"/>
          <w:sz w:val="24"/>
          <w:szCs w:val="24"/>
          <w:lang w:eastAsia="en-US"/>
        </w:rPr>
      </w:pPr>
      <w:r>
        <w:rPr>
          <w:rFonts w:ascii="Arial" w:eastAsia="Times New Roman" w:hAnsi="Arial" w:cs="Arial"/>
          <w:sz w:val="24"/>
          <w:szCs w:val="24"/>
          <w:lang w:eastAsia="en-US"/>
        </w:rPr>
        <w:t>Заслушав отчет Г</w:t>
      </w:r>
      <w:r w:rsidR="009D417C" w:rsidRPr="009D417C">
        <w:rPr>
          <w:rFonts w:ascii="Arial" w:eastAsia="Times New Roman" w:hAnsi="Arial" w:cs="Arial"/>
          <w:sz w:val="24"/>
          <w:szCs w:val="24"/>
          <w:lang w:eastAsia="en-US"/>
        </w:rPr>
        <w:t>лавы Саянского района о результатах его деятельности и деятельности администрации Саянского района за 20</w:t>
      </w:r>
      <w:r w:rsidR="009D417C">
        <w:rPr>
          <w:rFonts w:ascii="Arial" w:eastAsia="Times New Roman" w:hAnsi="Arial" w:cs="Arial"/>
          <w:sz w:val="24"/>
          <w:szCs w:val="24"/>
          <w:lang w:eastAsia="en-US"/>
        </w:rPr>
        <w:t>20</w:t>
      </w:r>
      <w:r w:rsidR="00FC45CD">
        <w:rPr>
          <w:rFonts w:ascii="Arial" w:eastAsia="Times New Roman" w:hAnsi="Arial" w:cs="Arial"/>
          <w:sz w:val="24"/>
          <w:szCs w:val="24"/>
          <w:lang w:eastAsia="en-US"/>
        </w:rPr>
        <w:t xml:space="preserve"> </w:t>
      </w:r>
      <w:r w:rsidR="009D417C" w:rsidRPr="009D417C">
        <w:rPr>
          <w:rFonts w:ascii="Arial" w:eastAsia="Times New Roman" w:hAnsi="Arial" w:cs="Arial"/>
          <w:sz w:val="24"/>
          <w:szCs w:val="24"/>
          <w:lang w:eastAsia="en-US"/>
        </w:rPr>
        <w:t>год, на основании части</w:t>
      </w:r>
      <w:r w:rsidR="003539F7">
        <w:rPr>
          <w:rFonts w:ascii="Arial" w:eastAsia="Times New Roman" w:hAnsi="Arial" w:cs="Arial"/>
          <w:sz w:val="24"/>
          <w:szCs w:val="24"/>
          <w:lang w:eastAsia="en-US"/>
        </w:rPr>
        <w:t xml:space="preserve"> </w:t>
      </w:r>
      <w:r w:rsidR="009D417C" w:rsidRPr="009D417C">
        <w:rPr>
          <w:rFonts w:ascii="Arial" w:eastAsia="Times New Roman" w:hAnsi="Arial" w:cs="Arial"/>
          <w:sz w:val="24"/>
          <w:szCs w:val="24"/>
          <w:lang w:eastAsia="en-US"/>
        </w:rPr>
        <w:t xml:space="preserve">5.1 статьи 36 Федерального закона от 06.10.2003 N 131-ФЗ «Об общих принципах организации местного самоуправления в Российской Федерации», статьи 45, статьи 45-1 Регламента Саянского районного Совета депутатов, утвержденного решением Саянского районного Совета депутатов от 24.11.2010 </w:t>
      </w:r>
      <w:r w:rsidR="00FC45CD">
        <w:rPr>
          <w:rFonts w:ascii="Arial" w:eastAsia="Times New Roman" w:hAnsi="Arial" w:cs="Arial"/>
          <w:sz w:val="24"/>
          <w:szCs w:val="24"/>
          <w:lang w:eastAsia="en-US"/>
        </w:rPr>
        <w:t xml:space="preserve">                          </w:t>
      </w:r>
      <w:r w:rsidR="009D417C" w:rsidRPr="009D417C">
        <w:rPr>
          <w:rFonts w:ascii="Arial" w:eastAsia="Times New Roman" w:hAnsi="Arial" w:cs="Arial"/>
          <w:sz w:val="24"/>
          <w:szCs w:val="24"/>
          <w:lang w:eastAsia="en-US"/>
        </w:rPr>
        <w:t xml:space="preserve">№ 10-60, руководствуясь частью 2 статьи 34, частью 3 статьи 47 Устава </w:t>
      </w:r>
      <w:r w:rsidR="00FC45CD">
        <w:rPr>
          <w:rFonts w:ascii="Arial" w:eastAsia="Times New Roman" w:hAnsi="Arial" w:cs="Arial"/>
          <w:sz w:val="24"/>
          <w:szCs w:val="24"/>
          <w:lang w:eastAsia="en-US"/>
        </w:rPr>
        <w:t>Саянского муниципального района К</w:t>
      </w:r>
      <w:r w:rsidR="009D417C" w:rsidRPr="009D417C">
        <w:rPr>
          <w:rFonts w:ascii="Arial" w:eastAsia="Times New Roman" w:hAnsi="Arial" w:cs="Arial"/>
          <w:sz w:val="24"/>
          <w:szCs w:val="24"/>
          <w:lang w:eastAsia="en-US"/>
        </w:rPr>
        <w:t>расноярского края, Саянский районный Совет депутатов РЕШИЛ:</w:t>
      </w:r>
    </w:p>
    <w:p w:rsidR="004B6EC4" w:rsidRDefault="009D417C" w:rsidP="00EE1981">
      <w:pPr>
        <w:spacing w:after="0" w:line="240" w:lineRule="auto"/>
        <w:ind w:firstLine="708"/>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1.</w:t>
      </w:r>
      <w:r w:rsidR="004B6EC4">
        <w:rPr>
          <w:rFonts w:ascii="Arial" w:eastAsia="Times New Roman" w:hAnsi="Arial" w:cs="Arial"/>
          <w:sz w:val="24"/>
          <w:szCs w:val="24"/>
          <w:lang w:eastAsia="en-US"/>
        </w:rPr>
        <w:t xml:space="preserve"> Принять к сведению о</w:t>
      </w:r>
      <w:r w:rsidR="004B6EC4" w:rsidRPr="009D417C">
        <w:rPr>
          <w:rFonts w:ascii="Arial" w:eastAsia="Times New Roman" w:hAnsi="Arial" w:cs="Arial"/>
          <w:sz w:val="24"/>
          <w:szCs w:val="24"/>
          <w:lang w:eastAsia="en-US"/>
        </w:rPr>
        <w:t>тчет</w:t>
      </w:r>
      <w:r w:rsidR="004B6EC4">
        <w:rPr>
          <w:rFonts w:ascii="Arial" w:eastAsia="Times New Roman" w:hAnsi="Arial" w:cs="Arial"/>
          <w:sz w:val="24"/>
          <w:szCs w:val="24"/>
          <w:lang w:eastAsia="en-US"/>
        </w:rPr>
        <w:t xml:space="preserve"> </w:t>
      </w:r>
      <w:r w:rsidR="00FC45CD">
        <w:rPr>
          <w:rFonts w:ascii="Arial" w:eastAsia="Times New Roman" w:hAnsi="Arial" w:cs="Arial"/>
          <w:sz w:val="24"/>
          <w:szCs w:val="24"/>
          <w:lang w:eastAsia="en-US"/>
        </w:rPr>
        <w:t>Глав</w:t>
      </w:r>
      <w:r w:rsidR="004B6EC4">
        <w:rPr>
          <w:rFonts w:ascii="Arial" w:eastAsia="Times New Roman" w:hAnsi="Arial" w:cs="Arial"/>
          <w:sz w:val="24"/>
          <w:szCs w:val="24"/>
          <w:lang w:eastAsia="en-US"/>
        </w:rPr>
        <w:t>ы</w:t>
      </w:r>
      <w:r w:rsidR="00FC45CD">
        <w:rPr>
          <w:rFonts w:ascii="Arial" w:eastAsia="Times New Roman" w:hAnsi="Arial" w:cs="Arial"/>
          <w:sz w:val="24"/>
          <w:szCs w:val="24"/>
          <w:lang w:eastAsia="en-US"/>
        </w:rPr>
        <w:t xml:space="preserve"> Саянского района </w:t>
      </w:r>
      <w:r w:rsidRPr="009D417C">
        <w:rPr>
          <w:rFonts w:ascii="Arial" w:eastAsia="Times New Roman" w:hAnsi="Arial" w:cs="Arial"/>
          <w:sz w:val="24"/>
          <w:szCs w:val="24"/>
          <w:lang w:eastAsia="en-US"/>
        </w:rPr>
        <w:t xml:space="preserve">о результатах его деятельности и деятельности администрации Саянского района за </w:t>
      </w:r>
      <w:r>
        <w:rPr>
          <w:rFonts w:ascii="Arial" w:eastAsia="Times New Roman" w:hAnsi="Arial" w:cs="Arial"/>
          <w:sz w:val="24"/>
          <w:szCs w:val="24"/>
          <w:lang w:eastAsia="en-US"/>
        </w:rPr>
        <w:t>2020</w:t>
      </w:r>
      <w:r w:rsidR="004B6EC4">
        <w:rPr>
          <w:rFonts w:ascii="Arial" w:eastAsia="Times New Roman" w:hAnsi="Arial" w:cs="Arial"/>
          <w:sz w:val="24"/>
          <w:szCs w:val="24"/>
          <w:lang w:eastAsia="en-US"/>
        </w:rPr>
        <w:t xml:space="preserve"> год. (отчет прилагается согласно приложению к настоящему решению).</w:t>
      </w:r>
    </w:p>
    <w:p w:rsidR="00EE1981" w:rsidRPr="00EE1981" w:rsidRDefault="00EE1981" w:rsidP="00EE1981">
      <w:pPr>
        <w:spacing w:after="0" w:line="240" w:lineRule="auto"/>
        <w:ind w:firstLine="708"/>
        <w:jc w:val="both"/>
        <w:rPr>
          <w:rFonts w:ascii="Arial" w:eastAsia="Times New Roman" w:hAnsi="Arial" w:cs="Arial"/>
          <w:sz w:val="24"/>
          <w:szCs w:val="24"/>
          <w:u w:val="single"/>
          <w:lang w:eastAsia="en-US"/>
        </w:rPr>
      </w:pPr>
      <w:r>
        <w:rPr>
          <w:rFonts w:ascii="Arial" w:eastAsia="Times New Roman" w:hAnsi="Arial" w:cs="Arial"/>
          <w:sz w:val="24"/>
          <w:szCs w:val="24"/>
          <w:lang w:eastAsia="en-US"/>
        </w:rPr>
        <w:t xml:space="preserve">2. </w:t>
      </w:r>
      <w:r w:rsidR="004B6EC4">
        <w:rPr>
          <w:rFonts w:ascii="Arial" w:eastAsia="Times New Roman" w:hAnsi="Arial" w:cs="Arial"/>
          <w:sz w:val="24"/>
          <w:szCs w:val="24"/>
          <w:lang w:eastAsia="en-US"/>
        </w:rPr>
        <w:t>Признать д</w:t>
      </w:r>
      <w:r>
        <w:rPr>
          <w:rFonts w:ascii="Arial" w:eastAsia="Times New Roman" w:hAnsi="Arial" w:cs="Arial"/>
          <w:sz w:val="24"/>
          <w:szCs w:val="24"/>
          <w:lang w:eastAsia="en-US"/>
        </w:rPr>
        <w:t>еятельность Главы Саянского района Данилина</w:t>
      </w:r>
      <w:r w:rsidR="005A5D1F">
        <w:rPr>
          <w:rFonts w:ascii="Arial" w:eastAsia="Times New Roman" w:hAnsi="Arial" w:cs="Arial"/>
          <w:sz w:val="24"/>
          <w:szCs w:val="24"/>
          <w:lang w:eastAsia="en-US"/>
        </w:rPr>
        <w:t xml:space="preserve"> Игоря Валерьевича за 2020 год удовлетворительной</w:t>
      </w:r>
      <w:r>
        <w:rPr>
          <w:rFonts w:ascii="Arial" w:eastAsia="Times New Roman" w:hAnsi="Arial" w:cs="Arial"/>
          <w:sz w:val="24"/>
          <w:szCs w:val="24"/>
          <w:lang w:eastAsia="en-US"/>
        </w:rPr>
        <w:t>.</w:t>
      </w:r>
    </w:p>
    <w:p w:rsidR="009D417C" w:rsidRPr="009D417C" w:rsidRDefault="00EE1981" w:rsidP="009D417C">
      <w:pPr>
        <w:spacing w:after="0" w:line="240" w:lineRule="auto"/>
        <w:ind w:firstLine="708"/>
        <w:contextualSpacing/>
        <w:jc w:val="both"/>
        <w:rPr>
          <w:rFonts w:ascii="Arial" w:eastAsia="Calibri" w:hAnsi="Arial" w:cs="Arial"/>
          <w:sz w:val="24"/>
          <w:szCs w:val="24"/>
          <w:lang w:eastAsia="en-US"/>
        </w:rPr>
      </w:pPr>
      <w:r>
        <w:rPr>
          <w:rFonts w:ascii="Arial" w:eastAsia="Calibri" w:hAnsi="Arial" w:cs="Arial"/>
          <w:sz w:val="24"/>
          <w:szCs w:val="24"/>
          <w:lang w:eastAsia="en-US"/>
        </w:rPr>
        <w:t>3</w:t>
      </w:r>
      <w:r w:rsidR="009D417C" w:rsidRPr="009D417C">
        <w:rPr>
          <w:rFonts w:ascii="Arial" w:eastAsia="Calibri" w:hAnsi="Arial" w:cs="Arial"/>
          <w:sz w:val="24"/>
          <w:szCs w:val="24"/>
          <w:lang w:eastAsia="en-US"/>
        </w:rPr>
        <w:t xml:space="preserve">. Настоящее решение вступает в силу со дня его подписания, подлежит официальному опубликованию в общественно-политической газете Саянского района «Присаянье», а также размещению на официальном сайте Саянского района </w:t>
      </w:r>
      <w:hyperlink r:id="rId8" w:history="1">
        <w:r w:rsidR="009D417C" w:rsidRPr="009D417C">
          <w:rPr>
            <w:rFonts w:ascii="Arial" w:eastAsia="Calibri" w:hAnsi="Arial" w:cs="Arial"/>
            <w:color w:val="1F497D"/>
            <w:sz w:val="24"/>
            <w:szCs w:val="24"/>
            <w:u w:val="single"/>
            <w:lang w:eastAsia="en-US"/>
          </w:rPr>
          <w:t>www.adm-sayany.ru</w:t>
        </w:r>
      </w:hyperlink>
      <w:r w:rsidR="009D417C" w:rsidRPr="009D417C">
        <w:rPr>
          <w:rFonts w:ascii="Arial" w:eastAsia="Calibri" w:hAnsi="Arial" w:cs="Arial"/>
          <w:color w:val="1F497D"/>
          <w:sz w:val="24"/>
          <w:szCs w:val="24"/>
          <w:lang w:eastAsia="en-US"/>
        </w:rPr>
        <w:t>.</w:t>
      </w:r>
      <w:r w:rsidR="009D417C" w:rsidRPr="009D417C">
        <w:rPr>
          <w:rFonts w:ascii="Arial" w:eastAsia="Calibri" w:hAnsi="Arial" w:cs="Arial"/>
          <w:sz w:val="24"/>
          <w:szCs w:val="24"/>
          <w:lang w:eastAsia="en-US"/>
        </w:rPr>
        <w:t xml:space="preserve">  </w:t>
      </w:r>
    </w:p>
    <w:p w:rsidR="009D417C" w:rsidRPr="009D417C" w:rsidRDefault="009D417C" w:rsidP="009D417C">
      <w:pPr>
        <w:spacing w:after="0" w:line="240" w:lineRule="auto"/>
        <w:jc w:val="both"/>
        <w:rPr>
          <w:rFonts w:ascii="Arial" w:eastAsia="Times New Roman" w:hAnsi="Arial" w:cs="Arial"/>
          <w:sz w:val="24"/>
          <w:szCs w:val="24"/>
          <w:lang w:eastAsia="en-US"/>
        </w:rPr>
      </w:pPr>
    </w:p>
    <w:p w:rsidR="009D417C" w:rsidRDefault="009D417C" w:rsidP="009D417C">
      <w:pPr>
        <w:tabs>
          <w:tab w:val="left" w:pos="0"/>
        </w:tabs>
        <w:spacing w:after="0" w:line="240" w:lineRule="auto"/>
        <w:jc w:val="both"/>
        <w:rPr>
          <w:rFonts w:ascii="Arial" w:hAnsi="Arial" w:cs="Arial"/>
          <w:color w:val="414141"/>
          <w:sz w:val="27"/>
          <w:szCs w:val="27"/>
          <w:shd w:val="clear" w:color="auto" w:fill="FFFFFF"/>
        </w:rPr>
      </w:pPr>
    </w:p>
    <w:p w:rsidR="004B6EC4" w:rsidRDefault="004B6EC4" w:rsidP="009D417C">
      <w:pPr>
        <w:tabs>
          <w:tab w:val="left" w:pos="0"/>
        </w:tabs>
        <w:spacing w:after="0" w:line="240" w:lineRule="auto"/>
        <w:jc w:val="both"/>
        <w:rPr>
          <w:rFonts w:ascii="Arial" w:hAnsi="Arial" w:cs="Arial"/>
          <w:color w:val="414141"/>
          <w:sz w:val="27"/>
          <w:szCs w:val="27"/>
          <w:shd w:val="clear" w:color="auto" w:fill="FFFFFF"/>
        </w:rPr>
      </w:pPr>
    </w:p>
    <w:p w:rsidR="004B6EC4" w:rsidRDefault="004B6EC4" w:rsidP="009D417C">
      <w:pPr>
        <w:tabs>
          <w:tab w:val="left" w:pos="0"/>
        </w:tabs>
        <w:spacing w:after="0" w:line="240" w:lineRule="auto"/>
        <w:jc w:val="both"/>
        <w:rPr>
          <w:rFonts w:ascii="Arial" w:hAnsi="Arial" w:cs="Arial"/>
          <w:color w:val="414141"/>
          <w:sz w:val="27"/>
          <w:szCs w:val="27"/>
          <w:shd w:val="clear" w:color="auto" w:fill="FFFFFF"/>
        </w:rPr>
      </w:pPr>
    </w:p>
    <w:p w:rsidR="004B6EC4" w:rsidRDefault="004B6EC4" w:rsidP="009D417C">
      <w:pPr>
        <w:tabs>
          <w:tab w:val="left" w:pos="0"/>
        </w:tabs>
        <w:spacing w:after="0" w:line="240" w:lineRule="auto"/>
        <w:jc w:val="both"/>
        <w:rPr>
          <w:rFonts w:ascii="Arial" w:eastAsia="Times New Roman" w:hAnsi="Arial" w:cs="Arial"/>
          <w:sz w:val="24"/>
          <w:szCs w:val="24"/>
          <w:lang w:eastAsia="en-US"/>
        </w:rPr>
      </w:pPr>
    </w:p>
    <w:p w:rsidR="009D417C" w:rsidRPr="009D417C" w:rsidRDefault="009D417C" w:rsidP="009D417C">
      <w:pPr>
        <w:tabs>
          <w:tab w:val="left" w:pos="0"/>
        </w:tabs>
        <w:spacing w:after="0" w:line="240" w:lineRule="auto"/>
        <w:jc w:val="both"/>
        <w:rPr>
          <w:rFonts w:ascii="Arial" w:eastAsia="Times New Roman" w:hAnsi="Arial" w:cs="Arial"/>
          <w:sz w:val="24"/>
          <w:szCs w:val="24"/>
          <w:lang w:eastAsia="en-US"/>
        </w:rPr>
      </w:pPr>
    </w:p>
    <w:p w:rsidR="009D417C" w:rsidRDefault="009D417C" w:rsidP="009D417C">
      <w:pPr>
        <w:tabs>
          <w:tab w:val="left" w:pos="7464"/>
        </w:tabs>
        <w:spacing w:after="0" w:line="240" w:lineRule="auto"/>
        <w:ind w:right="-1"/>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 xml:space="preserve">Председатель                                                                     </w:t>
      </w:r>
    </w:p>
    <w:p w:rsidR="009D417C" w:rsidRPr="009D417C" w:rsidRDefault="009D417C" w:rsidP="009D417C">
      <w:pPr>
        <w:tabs>
          <w:tab w:val="left" w:pos="7464"/>
        </w:tabs>
        <w:spacing w:after="0" w:line="240" w:lineRule="auto"/>
        <w:ind w:right="-1"/>
        <w:jc w:val="both"/>
        <w:rPr>
          <w:rFonts w:ascii="Arial" w:eastAsia="Times New Roman" w:hAnsi="Arial" w:cs="Arial"/>
          <w:sz w:val="24"/>
          <w:szCs w:val="24"/>
          <w:lang w:eastAsia="en-US"/>
        </w:rPr>
      </w:pPr>
      <w:r w:rsidRPr="009D417C">
        <w:rPr>
          <w:rFonts w:ascii="Arial" w:eastAsia="Times New Roman" w:hAnsi="Arial" w:cs="Arial"/>
          <w:sz w:val="24"/>
          <w:szCs w:val="24"/>
          <w:lang w:eastAsia="en-US"/>
        </w:rPr>
        <w:t xml:space="preserve">Саянского районного Совета депутатов </w:t>
      </w:r>
      <w:r>
        <w:rPr>
          <w:rFonts w:ascii="Arial" w:eastAsia="Times New Roman" w:hAnsi="Arial" w:cs="Arial"/>
          <w:sz w:val="24"/>
          <w:szCs w:val="24"/>
          <w:lang w:eastAsia="en-US"/>
        </w:rPr>
        <w:t xml:space="preserve">            </w:t>
      </w:r>
      <w:r w:rsidRPr="009D417C">
        <w:rPr>
          <w:rFonts w:ascii="Arial" w:eastAsia="Times New Roman" w:hAnsi="Arial" w:cs="Arial"/>
          <w:sz w:val="24"/>
          <w:szCs w:val="24"/>
          <w:lang w:eastAsia="en-US"/>
        </w:rPr>
        <w:t>______________</w:t>
      </w:r>
      <w:r>
        <w:rPr>
          <w:rFonts w:ascii="Arial" w:eastAsia="Times New Roman" w:hAnsi="Arial" w:cs="Arial"/>
          <w:sz w:val="24"/>
          <w:szCs w:val="24"/>
          <w:lang w:eastAsia="en-US"/>
        </w:rPr>
        <w:t>____</w:t>
      </w:r>
      <w:r w:rsidRPr="009D417C">
        <w:rPr>
          <w:rFonts w:ascii="Arial" w:eastAsia="Times New Roman" w:hAnsi="Arial" w:cs="Arial"/>
          <w:sz w:val="24"/>
          <w:szCs w:val="24"/>
          <w:lang w:eastAsia="en-US"/>
        </w:rPr>
        <w:t xml:space="preserve"> </w:t>
      </w:r>
      <w:r>
        <w:rPr>
          <w:rFonts w:ascii="Arial" w:eastAsia="Times New Roman" w:hAnsi="Arial" w:cs="Arial"/>
          <w:sz w:val="24"/>
          <w:szCs w:val="24"/>
          <w:lang w:eastAsia="en-US"/>
        </w:rPr>
        <w:t xml:space="preserve">   </w:t>
      </w:r>
      <w:r w:rsidRPr="009D417C">
        <w:rPr>
          <w:rFonts w:ascii="Arial" w:eastAsia="Times New Roman" w:hAnsi="Arial" w:cs="Arial"/>
          <w:sz w:val="24"/>
          <w:szCs w:val="24"/>
          <w:lang w:eastAsia="en-US"/>
        </w:rPr>
        <w:t xml:space="preserve">В.А. Оглы                                      </w:t>
      </w:r>
    </w:p>
    <w:p w:rsidR="009D417C" w:rsidRPr="009D417C" w:rsidRDefault="009D417C" w:rsidP="009D417C">
      <w:pPr>
        <w:tabs>
          <w:tab w:val="left" w:pos="7464"/>
        </w:tabs>
        <w:spacing w:after="0" w:line="240" w:lineRule="auto"/>
        <w:ind w:right="-1"/>
        <w:jc w:val="right"/>
        <w:rPr>
          <w:rFonts w:ascii="Arial" w:eastAsia="Times New Roman" w:hAnsi="Arial" w:cs="Arial"/>
          <w:sz w:val="24"/>
          <w:szCs w:val="24"/>
          <w:lang w:eastAsia="en-US"/>
        </w:rPr>
      </w:pPr>
    </w:p>
    <w:p w:rsidR="009D417C" w:rsidRPr="009D417C" w:rsidRDefault="009D417C" w:rsidP="00F62EC7">
      <w:pPr>
        <w:autoSpaceDE w:val="0"/>
        <w:autoSpaceDN w:val="0"/>
        <w:adjustRightInd w:val="0"/>
        <w:ind w:firstLine="708"/>
        <w:jc w:val="right"/>
        <w:rPr>
          <w:rFonts w:ascii="Arial" w:hAnsi="Arial" w:cs="Arial"/>
          <w:sz w:val="24"/>
          <w:szCs w:val="24"/>
        </w:rPr>
      </w:pPr>
    </w:p>
    <w:p w:rsidR="009D417C" w:rsidRPr="009D417C" w:rsidRDefault="009D417C" w:rsidP="00F62EC7">
      <w:pPr>
        <w:autoSpaceDE w:val="0"/>
        <w:autoSpaceDN w:val="0"/>
        <w:adjustRightInd w:val="0"/>
        <w:ind w:firstLine="708"/>
        <w:jc w:val="right"/>
        <w:rPr>
          <w:rFonts w:ascii="Arial" w:hAnsi="Arial" w:cs="Arial"/>
          <w:sz w:val="24"/>
          <w:szCs w:val="24"/>
        </w:rPr>
      </w:pPr>
    </w:p>
    <w:p w:rsidR="009D417C" w:rsidRDefault="009D417C" w:rsidP="00F62EC7">
      <w:pPr>
        <w:autoSpaceDE w:val="0"/>
        <w:autoSpaceDN w:val="0"/>
        <w:adjustRightInd w:val="0"/>
        <w:ind w:firstLine="708"/>
        <w:jc w:val="right"/>
        <w:rPr>
          <w:rFonts w:ascii="Arial" w:hAnsi="Arial" w:cs="Arial"/>
          <w:sz w:val="24"/>
          <w:szCs w:val="24"/>
        </w:rPr>
      </w:pPr>
    </w:p>
    <w:p w:rsidR="009D417C" w:rsidRDefault="009D417C" w:rsidP="00F62EC7">
      <w:pPr>
        <w:autoSpaceDE w:val="0"/>
        <w:autoSpaceDN w:val="0"/>
        <w:adjustRightInd w:val="0"/>
        <w:ind w:firstLine="708"/>
        <w:jc w:val="right"/>
        <w:rPr>
          <w:rFonts w:ascii="Arial" w:hAnsi="Arial" w:cs="Arial"/>
          <w:sz w:val="24"/>
          <w:szCs w:val="24"/>
        </w:rPr>
      </w:pPr>
    </w:p>
    <w:p w:rsidR="009D417C" w:rsidRDefault="009D417C" w:rsidP="00F62EC7">
      <w:pPr>
        <w:autoSpaceDE w:val="0"/>
        <w:autoSpaceDN w:val="0"/>
        <w:adjustRightInd w:val="0"/>
        <w:ind w:firstLine="708"/>
        <w:jc w:val="right"/>
        <w:rPr>
          <w:rFonts w:ascii="Arial" w:hAnsi="Arial" w:cs="Arial"/>
          <w:sz w:val="24"/>
          <w:szCs w:val="24"/>
        </w:rPr>
      </w:pPr>
    </w:p>
    <w:p w:rsidR="009D417C" w:rsidRPr="009D417C" w:rsidRDefault="009D417C" w:rsidP="00F62EC7">
      <w:pPr>
        <w:autoSpaceDE w:val="0"/>
        <w:autoSpaceDN w:val="0"/>
        <w:adjustRightInd w:val="0"/>
        <w:ind w:firstLine="708"/>
        <w:jc w:val="right"/>
        <w:rPr>
          <w:rFonts w:ascii="Arial" w:hAnsi="Arial" w:cs="Arial"/>
          <w:sz w:val="24"/>
          <w:szCs w:val="24"/>
        </w:rPr>
      </w:pPr>
    </w:p>
    <w:p w:rsidR="009D417C" w:rsidRDefault="0058013C" w:rsidP="005A5D1F">
      <w:pPr>
        <w:autoSpaceDE w:val="0"/>
        <w:autoSpaceDN w:val="0"/>
        <w:adjustRightInd w:val="0"/>
        <w:spacing w:after="0" w:line="240" w:lineRule="auto"/>
        <w:jc w:val="right"/>
        <w:rPr>
          <w:rFonts w:ascii="Arial" w:hAnsi="Arial" w:cs="Arial"/>
          <w:sz w:val="24"/>
          <w:szCs w:val="24"/>
        </w:rPr>
      </w:pPr>
      <w:r w:rsidRPr="009D417C">
        <w:rPr>
          <w:rFonts w:ascii="Arial" w:hAnsi="Arial" w:cs="Arial"/>
          <w:sz w:val="24"/>
          <w:szCs w:val="24"/>
        </w:rPr>
        <w:lastRenderedPageBreak/>
        <w:t xml:space="preserve">Приложение </w:t>
      </w:r>
    </w:p>
    <w:p w:rsidR="009D417C" w:rsidRDefault="00F62EC7" w:rsidP="009D417C">
      <w:pPr>
        <w:autoSpaceDE w:val="0"/>
        <w:autoSpaceDN w:val="0"/>
        <w:adjustRightInd w:val="0"/>
        <w:spacing w:after="0" w:line="240" w:lineRule="auto"/>
        <w:ind w:firstLine="709"/>
        <w:jc w:val="right"/>
        <w:rPr>
          <w:rFonts w:ascii="Arial" w:hAnsi="Arial" w:cs="Arial"/>
          <w:sz w:val="24"/>
          <w:szCs w:val="24"/>
        </w:rPr>
      </w:pPr>
      <w:r w:rsidRPr="009D417C">
        <w:rPr>
          <w:rFonts w:ascii="Arial" w:hAnsi="Arial" w:cs="Arial"/>
          <w:sz w:val="24"/>
          <w:szCs w:val="24"/>
        </w:rPr>
        <w:t xml:space="preserve"> к решению</w:t>
      </w:r>
      <w:r w:rsidR="009D417C">
        <w:rPr>
          <w:rFonts w:ascii="Arial" w:hAnsi="Arial" w:cs="Arial"/>
          <w:sz w:val="24"/>
          <w:szCs w:val="24"/>
        </w:rPr>
        <w:t xml:space="preserve"> </w:t>
      </w:r>
      <w:r w:rsidRPr="009D417C">
        <w:rPr>
          <w:rFonts w:ascii="Arial" w:hAnsi="Arial" w:cs="Arial"/>
          <w:sz w:val="24"/>
          <w:szCs w:val="24"/>
        </w:rPr>
        <w:t xml:space="preserve">Саянского районного Совета депутатов </w:t>
      </w:r>
    </w:p>
    <w:p w:rsidR="00F62EC7" w:rsidRPr="009D417C" w:rsidRDefault="00F62EC7" w:rsidP="009D417C">
      <w:pPr>
        <w:autoSpaceDE w:val="0"/>
        <w:autoSpaceDN w:val="0"/>
        <w:adjustRightInd w:val="0"/>
        <w:spacing w:after="0" w:line="240" w:lineRule="auto"/>
        <w:ind w:firstLine="709"/>
        <w:jc w:val="right"/>
        <w:rPr>
          <w:rFonts w:ascii="Arial" w:hAnsi="Arial" w:cs="Arial"/>
          <w:sz w:val="24"/>
          <w:szCs w:val="24"/>
        </w:rPr>
      </w:pPr>
      <w:r w:rsidRPr="009D417C">
        <w:rPr>
          <w:rFonts w:ascii="Arial" w:hAnsi="Arial" w:cs="Arial"/>
          <w:sz w:val="24"/>
          <w:szCs w:val="24"/>
        </w:rPr>
        <w:t>о</w:t>
      </w:r>
      <w:r w:rsidR="009D417C">
        <w:rPr>
          <w:rFonts w:ascii="Arial" w:hAnsi="Arial" w:cs="Arial"/>
          <w:sz w:val="24"/>
          <w:szCs w:val="24"/>
        </w:rPr>
        <w:t>т 9 июня 2021 года</w:t>
      </w:r>
      <w:r w:rsidRPr="009D417C">
        <w:rPr>
          <w:rFonts w:ascii="Arial" w:hAnsi="Arial" w:cs="Arial"/>
          <w:sz w:val="24"/>
          <w:szCs w:val="24"/>
        </w:rPr>
        <w:t xml:space="preserve"> №</w:t>
      </w:r>
      <w:r w:rsidR="005A5D1F">
        <w:rPr>
          <w:rFonts w:ascii="Arial" w:hAnsi="Arial" w:cs="Arial"/>
          <w:sz w:val="24"/>
          <w:szCs w:val="24"/>
        </w:rPr>
        <w:t xml:space="preserve"> 11-65</w:t>
      </w:r>
    </w:p>
    <w:p w:rsidR="00F62EC7" w:rsidRPr="009D417C" w:rsidRDefault="00F62EC7" w:rsidP="009D417C">
      <w:pPr>
        <w:autoSpaceDE w:val="0"/>
        <w:autoSpaceDN w:val="0"/>
        <w:adjustRightInd w:val="0"/>
        <w:spacing w:after="0" w:line="240" w:lineRule="auto"/>
        <w:ind w:firstLine="709"/>
        <w:jc w:val="right"/>
        <w:rPr>
          <w:rFonts w:ascii="Arial" w:hAnsi="Arial" w:cs="Arial"/>
          <w:sz w:val="24"/>
          <w:szCs w:val="24"/>
        </w:rPr>
      </w:pPr>
    </w:p>
    <w:p w:rsidR="00F62EC7" w:rsidRPr="009D417C" w:rsidRDefault="00F62EC7" w:rsidP="009D417C">
      <w:pPr>
        <w:autoSpaceDE w:val="0"/>
        <w:autoSpaceDN w:val="0"/>
        <w:adjustRightInd w:val="0"/>
        <w:spacing w:after="0" w:line="240" w:lineRule="auto"/>
        <w:ind w:firstLine="709"/>
        <w:jc w:val="right"/>
        <w:rPr>
          <w:rFonts w:ascii="Arial" w:hAnsi="Arial" w:cs="Arial"/>
          <w:sz w:val="24"/>
          <w:szCs w:val="24"/>
        </w:rPr>
      </w:pPr>
    </w:p>
    <w:p w:rsidR="00F62EC7" w:rsidRPr="00394A1F" w:rsidRDefault="00394A1F" w:rsidP="00394A1F">
      <w:pPr>
        <w:autoSpaceDE w:val="0"/>
        <w:autoSpaceDN w:val="0"/>
        <w:adjustRightInd w:val="0"/>
        <w:spacing w:after="0" w:line="240" w:lineRule="auto"/>
        <w:ind w:firstLine="709"/>
        <w:jc w:val="center"/>
        <w:rPr>
          <w:rFonts w:ascii="Arial" w:hAnsi="Arial" w:cs="Arial"/>
          <w:b/>
          <w:sz w:val="24"/>
          <w:szCs w:val="24"/>
        </w:rPr>
      </w:pPr>
      <w:r w:rsidRPr="00394A1F">
        <w:rPr>
          <w:rFonts w:ascii="Arial" w:hAnsi="Arial" w:cs="Arial"/>
          <w:b/>
          <w:sz w:val="24"/>
          <w:szCs w:val="24"/>
        </w:rPr>
        <w:t>ОТЧЕТ ГЛАВЫ САЯНСКОГО РАЙОНА</w:t>
      </w:r>
    </w:p>
    <w:p w:rsidR="00394A1F" w:rsidRPr="00394A1F" w:rsidRDefault="00394A1F" w:rsidP="00394A1F">
      <w:pPr>
        <w:autoSpaceDE w:val="0"/>
        <w:autoSpaceDN w:val="0"/>
        <w:adjustRightInd w:val="0"/>
        <w:spacing w:after="0" w:line="240" w:lineRule="auto"/>
        <w:ind w:firstLine="709"/>
        <w:jc w:val="center"/>
        <w:rPr>
          <w:rFonts w:ascii="Arial" w:hAnsi="Arial" w:cs="Arial"/>
          <w:b/>
          <w:sz w:val="24"/>
          <w:szCs w:val="24"/>
        </w:rPr>
      </w:pPr>
      <w:r w:rsidRPr="00394A1F">
        <w:rPr>
          <w:rFonts w:ascii="Arial" w:hAnsi="Arial" w:cs="Arial"/>
          <w:b/>
          <w:sz w:val="24"/>
          <w:szCs w:val="24"/>
        </w:rPr>
        <w:t>О РЕЗУЛЬТАТАХ ЕГО ДЕЯТЕЛЬНОСТИ И ДЕЯТЕЛЬНОСТИ АДМИНИСТРАЦИИ САЯНСКОГО РАЙОНА ЗА 2020 ГОД</w:t>
      </w:r>
    </w:p>
    <w:p w:rsidR="00F62EC7" w:rsidRPr="009D417C" w:rsidRDefault="00F62EC7" w:rsidP="009D417C">
      <w:pPr>
        <w:autoSpaceDE w:val="0"/>
        <w:autoSpaceDN w:val="0"/>
        <w:adjustRightInd w:val="0"/>
        <w:spacing w:after="0" w:line="240" w:lineRule="auto"/>
        <w:ind w:firstLine="709"/>
        <w:jc w:val="center"/>
        <w:rPr>
          <w:rFonts w:ascii="Arial" w:hAnsi="Arial" w:cs="Arial"/>
          <w:b/>
          <w:sz w:val="24"/>
          <w:szCs w:val="24"/>
        </w:rPr>
      </w:pPr>
    </w:p>
    <w:p w:rsidR="007D225A" w:rsidRPr="009D417C" w:rsidRDefault="00B42019" w:rsidP="00394A1F">
      <w:pPr>
        <w:autoSpaceDE w:val="0"/>
        <w:autoSpaceDN w:val="0"/>
        <w:adjustRightInd w:val="0"/>
        <w:ind w:firstLine="708"/>
        <w:jc w:val="both"/>
        <w:rPr>
          <w:rFonts w:ascii="Arial" w:hAnsi="Arial" w:cs="Arial"/>
          <w:b/>
          <w:sz w:val="24"/>
          <w:szCs w:val="24"/>
        </w:rPr>
      </w:pPr>
      <w:r w:rsidRPr="009D417C">
        <w:rPr>
          <w:rFonts w:ascii="Arial" w:hAnsi="Arial" w:cs="Arial"/>
          <w:b/>
          <w:sz w:val="24"/>
          <w:szCs w:val="24"/>
        </w:rPr>
        <w:t xml:space="preserve">Раздел 1. </w:t>
      </w:r>
      <w:r w:rsidR="00B94EC4" w:rsidRPr="009D417C">
        <w:rPr>
          <w:rFonts w:ascii="Arial" w:hAnsi="Arial" w:cs="Arial"/>
          <w:b/>
          <w:sz w:val="24"/>
          <w:szCs w:val="24"/>
        </w:rPr>
        <w:t>Социально-экономическое положение</w:t>
      </w:r>
      <w:r w:rsidR="00F055DF" w:rsidRPr="009D417C">
        <w:rPr>
          <w:rFonts w:ascii="Arial" w:hAnsi="Arial" w:cs="Arial"/>
          <w:b/>
          <w:sz w:val="24"/>
          <w:szCs w:val="24"/>
        </w:rPr>
        <w:t xml:space="preserve"> Саянского района в 2020 году</w:t>
      </w:r>
    </w:p>
    <w:p w:rsidR="00F055DF" w:rsidRPr="009D417C" w:rsidRDefault="00F055DF" w:rsidP="00394A1F">
      <w:pPr>
        <w:pStyle w:val="a7"/>
        <w:ind w:firstLine="708"/>
        <w:jc w:val="both"/>
        <w:rPr>
          <w:rFonts w:ascii="Arial" w:hAnsi="Arial" w:cs="Arial"/>
          <w:sz w:val="24"/>
          <w:szCs w:val="24"/>
        </w:rPr>
      </w:pPr>
      <w:r w:rsidRPr="009D417C">
        <w:rPr>
          <w:rFonts w:ascii="Arial" w:hAnsi="Arial" w:cs="Arial"/>
          <w:sz w:val="24"/>
          <w:szCs w:val="24"/>
        </w:rPr>
        <w:t xml:space="preserve">Саянский район преимущественно сельскохозяйственный район. </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На территории района осуществляют свою деятельность 13</w:t>
      </w:r>
      <w:r w:rsidR="00A5673D" w:rsidRPr="009D417C">
        <w:rPr>
          <w:rFonts w:ascii="Arial" w:hAnsi="Arial" w:cs="Arial"/>
          <w:sz w:val="24"/>
          <w:szCs w:val="24"/>
        </w:rPr>
        <w:t>1 предприятие</w:t>
      </w:r>
      <w:r w:rsidR="00F055DF" w:rsidRPr="009D417C">
        <w:rPr>
          <w:rFonts w:ascii="Arial" w:hAnsi="Arial" w:cs="Arial"/>
          <w:sz w:val="24"/>
          <w:szCs w:val="24"/>
        </w:rPr>
        <w:t xml:space="preserve"> и организации. </w:t>
      </w:r>
    </w:p>
    <w:p w:rsidR="00F055DF" w:rsidRPr="009D417C" w:rsidRDefault="00F055DF" w:rsidP="00A5673D">
      <w:pPr>
        <w:pStyle w:val="a7"/>
        <w:jc w:val="both"/>
        <w:rPr>
          <w:rFonts w:ascii="Arial" w:hAnsi="Arial" w:cs="Arial"/>
          <w:sz w:val="24"/>
          <w:szCs w:val="24"/>
        </w:rPr>
      </w:pPr>
      <w:r w:rsidRPr="009D417C">
        <w:rPr>
          <w:rFonts w:ascii="Arial" w:hAnsi="Arial" w:cs="Arial"/>
          <w:sz w:val="24"/>
          <w:szCs w:val="24"/>
        </w:rPr>
        <w:t xml:space="preserve"> </w:t>
      </w:r>
      <w:r w:rsidR="00102467" w:rsidRPr="009D417C">
        <w:rPr>
          <w:rFonts w:ascii="Arial" w:hAnsi="Arial" w:cs="Arial"/>
          <w:sz w:val="24"/>
          <w:szCs w:val="24"/>
        </w:rPr>
        <w:tab/>
      </w:r>
      <w:r w:rsidRPr="009D417C">
        <w:rPr>
          <w:rFonts w:ascii="Arial" w:hAnsi="Arial" w:cs="Arial"/>
          <w:sz w:val="24"/>
          <w:szCs w:val="24"/>
        </w:rPr>
        <w:t>Объем отгр</w:t>
      </w:r>
      <w:r w:rsidR="00394A1F">
        <w:rPr>
          <w:rFonts w:ascii="Arial" w:hAnsi="Arial" w:cs="Arial"/>
          <w:sz w:val="24"/>
          <w:szCs w:val="24"/>
        </w:rPr>
        <w:t>уженных товаров, работ и услуг в 2020 году</w:t>
      </w:r>
      <w:r w:rsidRPr="009D417C">
        <w:rPr>
          <w:rFonts w:ascii="Arial" w:hAnsi="Arial" w:cs="Arial"/>
          <w:sz w:val="24"/>
          <w:szCs w:val="24"/>
        </w:rPr>
        <w:t xml:space="preserve"> составил 197,6 млн. руб., что составляет 102,9 % к уровню 2019г. Объем отгруженных товаров, выпол</w:t>
      </w:r>
      <w:r w:rsidR="00394A1F">
        <w:rPr>
          <w:rFonts w:ascii="Arial" w:hAnsi="Arial" w:cs="Arial"/>
          <w:sz w:val="24"/>
          <w:szCs w:val="24"/>
        </w:rPr>
        <w:t>ненных работ и оказанных услуг на 1 жителя в 2020 году</w:t>
      </w:r>
      <w:r w:rsidR="00A5673D" w:rsidRPr="009D417C">
        <w:rPr>
          <w:rFonts w:ascii="Arial" w:hAnsi="Arial" w:cs="Arial"/>
          <w:sz w:val="24"/>
          <w:szCs w:val="24"/>
        </w:rPr>
        <w:t>,</w:t>
      </w:r>
      <w:r w:rsidRPr="009D417C">
        <w:rPr>
          <w:rFonts w:ascii="Arial" w:hAnsi="Arial" w:cs="Arial"/>
          <w:sz w:val="24"/>
          <w:szCs w:val="24"/>
        </w:rPr>
        <w:t xml:space="preserve"> составил 18,8 тыс. руб</w:t>
      </w:r>
      <w:r w:rsidR="00394A1F">
        <w:rPr>
          <w:rFonts w:ascii="Arial" w:hAnsi="Arial" w:cs="Arial"/>
          <w:sz w:val="24"/>
          <w:szCs w:val="24"/>
        </w:rPr>
        <w:t>лей, в 2019 году</w:t>
      </w:r>
      <w:r w:rsidR="00A5673D" w:rsidRPr="009D417C">
        <w:rPr>
          <w:rFonts w:ascii="Arial" w:hAnsi="Arial" w:cs="Arial"/>
          <w:sz w:val="24"/>
          <w:szCs w:val="24"/>
        </w:rPr>
        <w:t xml:space="preserve"> -</w:t>
      </w:r>
      <w:r w:rsidRPr="009D417C">
        <w:rPr>
          <w:rFonts w:ascii="Arial" w:hAnsi="Arial" w:cs="Arial"/>
          <w:sz w:val="24"/>
          <w:szCs w:val="24"/>
        </w:rPr>
        <w:t xml:space="preserve">18,20 тыс. руб., увеличение составило 103,5%. </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На протяжении последних лет наблюдается положительная динамика среднедушевых доходов населения. Денежные доходы в расчете на душу населения на 01.12.2020 года соста</w:t>
      </w:r>
      <w:r w:rsidR="00394A1F">
        <w:rPr>
          <w:rFonts w:ascii="Arial" w:hAnsi="Arial" w:cs="Arial"/>
          <w:sz w:val="24"/>
          <w:szCs w:val="24"/>
        </w:rPr>
        <w:t>вили 17 978,30 рублей, в 2019 году-</w:t>
      </w:r>
      <w:r w:rsidR="00F055DF" w:rsidRPr="009D417C">
        <w:rPr>
          <w:rFonts w:ascii="Arial" w:hAnsi="Arial" w:cs="Arial"/>
          <w:sz w:val="24"/>
          <w:szCs w:val="24"/>
        </w:rPr>
        <w:t xml:space="preserve">16 941,80 руб., рост </w:t>
      </w:r>
      <w:r w:rsidR="00394A1F">
        <w:rPr>
          <w:rFonts w:ascii="Arial" w:hAnsi="Arial" w:cs="Arial"/>
          <w:sz w:val="24"/>
          <w:szCs w:val="24"/>
        </w:rPr>
        <w:t>составил 106,1 %, оценка 2021 году</w:t>
      </w:r>
      <w:r w:rsidR="00F055DF" w:rsidRPr="009D417C">
        <w:rPr>
          <w:rFonts w:ascii="Arial" w:hAnsi="Arial" w:cs="Arial"/>
          <w:sz w:val="24"/>
          <w:szCs w:val="24"/>
        </w:rPr>
        <w:t>-18 799,00 руб.</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Среднемесячная заработная плата на 31.12.2020 года составила 33 318,20 руб., что составляет 109,1% к аналогичному п</w:t>
      </w:r>
      <w:r w:rsidR="00394A1F">
        <w:rPr>
          <w:rFonts w:ascii="Arial" w:hAnsi="Arial" w:cs="Arial"/>
          <w:sz w:val="24"/>
          <w:szCs w:val="24"/>
        </w:rPr>
        <w:t xml:space="preserve">ериоду прошлого года, в 2021 году </w:t>
      </w:r>
      <w:r w:rsidR="00F055DF" w:rsidRPr="009D417C">
        <w:rPr>
          <w:rFonts w:ascii="Arial" w:hAnsi="Arial" w:cs="Arial"/>
          <w:sz w:val="24"/>
          <w:szCs w:val="24"/>
        </w:rPr>
        <w:t>ожидаем 34 840,50руб.</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Одним из наиболее существенных моментов является отсутствие задолженности по заработной плате во всех отраслях экономики.</w:t>
      </w:r>
    </w:p>
    <w:p w:rsidR="00F055DF" w:rsidRPr="009D417C" w:rsidRDefault="00102467" w:rsidP="00A5673D">
      <w:pPr>
        <w:pStyle w:val="a7"/>
        <w:jc w:val="both"/>
        <w:rPr>
          <w:rFonts w:ascii="Arial" w:hAnsi="Arial" w:cs="Arial"/>
          <w:sz w:val="24"/>
          <w:szCs w:val="24"/>
        </w:rPr>
      </w:pPr>
      <w:r w:rsidRPr="009D417C">
        <w:rPr>
          <w:rFonts w:ascii="Arial" w:hAnsi="Arial" w:cs="Arial"/>
          <w:sz w:val="24"/>
          <w:szCs w:val="24"/>
        </w:rPr>
        <w:tab/>
      </w:r>
      <w:r w:rsidR="00F055DF" w:rsidRPr="009D417C">
        <w:rPr>
          <w:rFonts w:ascii="Arial" w:hAnsi="Arial" w:cs="Arial"/>
          <w:sz w:val="24"/>
          <w:szCs w:val="24"/>
        </w:rPr>
        <w:t>Среднегодовая численность постоянного населения в 2020 году составила 10 418 человек (2019г.-10527 чел.), все население сельское.</w:t>
      </w:r>
    </w:p>
    <w:p w:rsidR="00F055DF" w:rsidRPr="009D417C" w:rsidRDefault="00F055DF" w:rsidP="00A5673D">
      <w:pPr>
        <w:pStyle w:val="a7"/>
        <w:jc w:val="both"/>
        <w:rPr>
          <w:rFonts w:ascii="Arial" w:hAnsi="Arial" w:cs="Arial"/>
          <w:sz w:val="24"/>
          <w:szCs w:val="24"/>
        </w:rPr>
      </w:pPr>
      <w:r w:rsidRPr="009D417C">
        <w:rPr>
          <w:rFonts w:ascii="Arial" w:hAnsi="Arial" w:cs="Arial"/>
          <w:sz w:val="24"/>
          <w:szCs w:val="24"/>
        </w:rPr>
        <w:t>Демографическая ситуация населения в районе за 2019,</w:t>
      </w:r>
      <w:r w:rsidR="00394A1F">
        <w:rPr>
          <w:rFonts w:ascii="Arial" w:hAnsi="Arial" w:cs="Arial"/>
          <w:sz w:val="24"/>
          <w:szCs w:val="24"/>
        </w:rPr>
        <w:t xml:space="preserve"> </w:t>
      </w:r>
      <w:r w:rsidRPr="009D417C">
        <w:rPr>
          <w:rFonts w:ascii="Arial" w:hAnsi="Arial" w:cs="Arial"/>
          <w:sz w:val="24"/>
          <w:szCs w:val="24"/>
        </w:rPr>
        <w:t>2020,</w:t>
      </w:r>
      <w:r w:rsidR="00394A1F">
        <w:rPr>
          <w:rFonts w:ascii="Arial" w:hAnsi="Arial" w:cs="Arial"/>
          <w:sz w:val="24"/>
          <w:szCs w:val="24"/>
        </w:rPr>
        <w:t xml:space="preserve"> </w:t>
      </w:r>
      <w:r w:rsidRPr="009D417C">
        <w:rPr>
          <w:rFonts w:ascii="Arial" w:hAnsi="Arial" w:cs="Arial"/>
          <w:sz w:val="24"/>
          <w:szCs w:val="24"/>
        </w:rPr>
        <w:t xml:space="preserve">2021 годы характеризуется ростом естественной убыли населения. </w:t>
      </w:r>
    </w:p>
    <w:p w:rsidR="009A6A1C" w:rsidRPr="009D417C" w:rsidRDefault="009A6A1C" w:rsidP="00A5673D">
      <w:pPr>
        <w:pStyle w:val="a7"/>
        <w:jc w:val="both"/>
        <w:rPr>
          <w:rFonts w:ascii="Arial" w:hAnsi="Arial" w:cs="Arial"/>
          <w:sz w:val="24"/>
          <w:szCs w:val="24"/>
        </w:rPr>
      </w:pPr>
    </w:p>
    <w:p w:rsidR="009A6A1C" w:rsidRPr="009D417C" w:rsidRDefault="00B910BE" w:rsidP="00695E03">
      <w:pPr>
        <w:jc w:val="center"/>
        <w:rPr>
          <w:rFonts w:ascii="Arial" w:hAnsi="Arial" w:cs="Arial"/>
          <w:b/>
          <w:sz w:val="24"/>
          <w:szCs w:val="24"/>
        </w:rPr>
      </w:pPr>
      <w:r>
        <w:rPr>
          <w:rFonts w:ascii="Arial" w:hAnsi="Arial" w:cs="Arial"/>
          <w:b/>
          <w:sz w:val="24"/>
          <w:szCs w:val="24"/>
        </w:rPr>
        <w:t>Рынок труда</w:t>
      </w:r>
    </w:p>
    <w:p w:rsidR="009A6A1C" w:rsidRPr="009D417C" w:rsidRDefault="009A6A1C" w:rsidP="00394A1F">
      <w:pPr>
        <w:spacing w:after="0" w:line="240" w:lineRule="auto"/>
        <w:jc w:val="both"/>
        <w:rPr>
          <w:rFonts w:ascii="Arial" w:hAnsi="Arial" w:cs="Arial"/>
          <w:sz w:val="24"/>
          <w:szCs w:val="24"/>
        </w:rPr>
      </w:pPr>
      <w:r w:rsidRPr="009D417C">
        <w:rPr>
          <w:rFonts w:ascii="Arial" w:hAnsi="Arial" w:cs="Arial"/>
          <w:sz w:val="24"/>
          <w:szCs w:val="24"/>
        </w:rPr>
        <w:tab/>
        <w:t>Пандемия и всеобщий карантин, к сожалению, негативно отразились на работе хозяйствующих субъектов. Предприятия в наиболее пострадавших с</w:t>
      </w:r>
      <w:r w:rsidR="00394A1F">
        <w:rPr>
          <w:rFonts w:ascii="Arial" w:hAnsi="Arial" w:cs="Arial"/>
          <w:sz w:val="24"/>
          <w:szCs w:val="24"/>
        </w:rPr>
        <w:t xml:space="preserve">екторах экономики сталкивались с высокими рисками серьезных </w:t>
      </w:r>
      <w:r w:rsidRPr="009D417C">
        <w:rPr>
          <w:rFonts w:ascii="Arial" w:hAnsi="Arial" w:cs="Arial"/>
          <w:sz w:val="24"/>
          <w:szCs w:val="24"/>
        </w:rPr>
        <w:t>сбоев в работе. Это оптовая и розничная торговля, общественное питание и другие виды предпринимательской деятельности. Однако в 2020 году рост уровня безработицы составил всего одну сотую</w:t>
      </w:r>
      <w:r w:rsidR="00394A1F">
        <w:rPr>
          <w:rFonts w:ascii="Arial" w:hAnsi="Arial" w:cs="Arial"/>
          <w:sz w:val="24"/>
          <w:szCs w:val="24"/>
        </w:rPr>
        <w:t xml:space="preserve"> процента. На сегодняшний день   службе занятости населения зарегистрировано 104 </w:t>
      </w:r>
      <w:r w:rsidRPr="009D417C">
        <w:rPr>
          <w:rFonts w:ascii="Arial" w:hAnsi="Arial" w:cs="Arial"/>
          <w:sz w:val="24"/>
          <w:szCs w:val="24"/>
        </w:rPr>
        <w:t xml:space="preserve">безработных, в тоже время в разных сферах экономики района имеется более 100 вакансий. </w:t>
      </w:r>
    </w:p>
    <w:p w:rsidR="00394A1F" w:rsidRPr="00394A1F" w:rsidRDefault="009A6A1C" w:rsidP="00394A1F">
      <w:pPr>
        <w:spacing w:after="0" w:line="240" w:lineRule="auto"/>
        <w:ind w:firstLine="708"/>
        <w:jc w:val="both"/>
        <w:rPr>
          <w:rFonts w:ascii="Arial" w:hAnsi="Arial" w:cs="Arial"/>
          <w:sz w:val="24"/>
          <w:szCs w:val="24"/>
        </w:rPr>
      </w:pPr>
      <w:r w:rsidRPr="009D417C">
        <w:rPr>
          <w:rFonts w:ascii="Arial" w:hAnsi="Arial" w:cs="Arial"/>
          <w:sz w:val="24"/>
          <w:szCs w:val="24"/>
        </w:rPr>
        <w:t>По статистическим данным общая численность трудовых ресурсов составляет 5178 чел., в сравнении с 2019 год</w:t>
      </w:r>
      <w:r w:rsidR="00394A1F">
        <w:rPr>
          <w:rFonts w:ascii="Arial" w:hAnsi="Arial" w:cs="Arial"/>
          <w:sz w:val="24"/>
          <w:szCs w:val="24"/>
        </w:rPr>
        <w:t>ом произошло снижение на 16,9%.</w:t>
      </w:r>
    </w:p>
    <w:p w:rsidR="00394A1F" w:rsidRDefault="00394A1F" w:rsidP="00394A1F">
      <w:pPr>
        <w:spacing w:after="0" w:line="240" w:lineRule="auto"/>
        <w:ind w:firstLine="708"/>
        <w:jc w:val="center"/>
        <w:rPr>
          <w:rFonts w:ascii="Arial" w:hAnsi="Arial" w:cs="Arial"/>
          <w:b/>
          <w:sz w:val="24"/>
          <w:szCs w:val="24"/>
        </w:rPr>
      </w:pPr>
    </w:p>
    <w:p w:rsidR="006E62A9" w:rsidRDefault="006E62A9" w:rsidP="00394A1F">
      <w:pPr>
        <w:spacing w:after="0" w:line="240" w:lineRule="auto"/>
        <w:ind w:firstLine="708"/>
        <w:jc w:val="center"/>
        <w:rPr>
          <w:rFonts w:ascii="Arial" w:hAnsi="Arial" w:cs="Arial"/>
          <w:b/>
          <w:sz w:val="24"/>
          <w:szCs w:val="24"/>
        </w:rPr>
      </w:pPr>
      <w:r w:rsidRPr="009D417C">
        <w:rPr>
          <w:rFonts w:ascii="Arial" w:hAnsi="Arial" w:cs="Arial"/>
          <w:b/>
          <w:sz w:val="24"/>
          <w:szCs w:val="24"/>
        </w:rPr>
        <w:t>Бюджет</w:t>
      </w:r>
    </w:p>
    <w:p w:rsidR="00B910BE" w:rsidRDefault="00B910BE" w:rsidP="00394A1F">
      <w:pPr>
        <w:spacing w:after="0" w:line="240" w:lineRule="auto"/>
        <w:ind w:firstLine="708"/>
        <w:jc w:val="center"/>
        <w:rPr>
          <w:rFonts w:ascii="Arial" w:hAnsi="Arial" w:cs="Arial"/>
          <w:b/>
          <w:sz w:val="24"/>
          <w:szCs w:val="24"/>
        </w:rPr>
      </w:pPr>
    </w:p>
    <w:p w:rsidR="006E62A9" w:rsidRPr="009D417C" w:rsidRDefault="006E62A9" w:rsidP="003539F7">
      <w:pPr>
        <w:spacing w:after="0" w:line="240" w:lineRule="auto"/>
        <w:ind w:firstLine="708"/>
        <w:jc w:val="both"/>
        <w:rPr>
          <w:rFonts w:ascii="Arial" w:hAnsi="Arial" w:cs="Arial"/>
          <w:sz w:val="24"/>
          <w:szCs w:val="24"/>
        </w:rPr>
      </w:pPr>
      <w:r w:rsidRPr="009D417C">
        <w:rPr>
          <w:rFonts w:ascii="Arial" w:hAnsi="Arial" w:cs="Arial"/>
          <w:sz w:val="24"/>
          <w:szCs w:val="24"/>
        </w:rPr>
        <w:t>Итоги 2020 года, с точки зрения достижения целей и задач, предусмотренных основными направлениями бюджетной политики Саянского района на 2020 год, в целом можно считать положительными.</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lastRenderedPageBreak/>
        <w:t xml:space="preserve">В 2020 году получено доходов в суммовом выражении в консолидированный бюджет 688 млн. 467 тысяч рублей. </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t>Налоговые и неналоговые доходы составили 49 млн. 265 тысяч рублей, что по сравнению с 2019 годом выше на 3 млн. 270 тысяч рублей за счет увел</w:t>
      </w:r>
      <w:r w:rsidR="00394A1F">
        <w:rPr>
          <w:rFonts w:ascii="Arial" w:hAnsi="Arial" w:cs="Arial"/>
          <w:sz w:val="24"/>
          <w:szCs w:val="24"/>
        </w:rPr>
        <w:t xml:space="preserve">ичения поступлений НДФЛ, ЕНВД, </w:t>
      </w:r>
      <w:r w:rsidRPr="009D417C">
        <w:rPr>
          <w:rFonts w:ascii="Arial" w:hAnsi="Arial" w:cs="Arial"/>
          <w:sz w:val="24"/>
          <w:szCs w:val="24"/>
        </w:rPr>
        <w:t>единого сельскохозяйственно</w:t>
      </w:r>
      <w:r w:rsidR="00394A1F">
        <w:rPr>
          <w:rFonts w:ascii="Arial" w:hAnsi="Arial" w:cs="Arial"/>
          <w:sz w:val="24"/>
          <w:szCs w:val="24"/>
        </w:rPr>
        <w:t xml:space="preserve">го налога, а также поступления </w:t>
      </w:r>
      <w:r w:rsidRPr="009D417C">
        <w:rPr>
          <w:rFonts w:ascii="Arial" w:hAnsi="Arial" w:cs="Arial"/>
          <w:sz w:val="24"/>
          <w:szCs w:val="24"/>
        </w:rPr>
        <w:t>с 01.01.2020 года налога, взимаемого с применением упрощенной системы налогообложения.</w:t>
      </w:r>
      <w:r w:rsidRPr="009D417C">
        <w:rPr>
          <w:rFonts w:ascii="Arial" w:hAnsi="Arial" w:cs="Arial"/>
          <w:bCs/>
          <w:sz w:val="24"/>
          <w:szCs w:val="24"/>
        </w:rPr>
        <w:t xml:space="preserve"> Основным налогом доходной части бюджета, является налог на доходы физических лиц и его удельный вес составляет 67,44% от по</w:t>
      </w:r>
      <w:r w:rsidR="00394A1F">
        <w:rPr>
          <w:rFonts w:ascii="Arial" w:hAnsi="Arial" w:cs="Arial"/>
          <w:bCs/>
          <w:sz w:val="24"/>
          <w:szCs w:val="24"/>
        </w:rPr>
        <w:t>ступивших налогов и неналоговых</w:t>
      </w:r>
      <w:r w:rsidRPr="009D417C">
        <w:rPr>
          <w:rFonts w:ascii="Arial" w:hAnsi="Arial" w:cs="Arial"/>
          <w:bCs/>
          <w:sz w:val="24"/>
          <w:szCs w:val="24"/>
        </w:rPr>
        <w:t xml:space="preserve"> доходов.</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t xml:space="preserve"> На 2021 год поступление налоговых и неналоговых доходов прогнозируется в сумме 63 млн. 617 тысяч рублей.</w:t>
      </w:r>
    </w:p>
    <w:p w:rsidR="006E62A9" w:rsidRPr="009D417C" w:rsidRDefault="006E62A9" w:rsidP="00394A1F">
      <w:pPr>
        <w:spacing w:after="0" w:line="240" w:lineRule="auto"/>
        <w:ind w:firstLine="708"/>
        <w:jc w:val="both"/>
        <w:rPr>
          <w:rFonts w:ascii="Arial" w:hAnsi="Arial" w:cs="Arial"/>
          <w:sz w:val="24"/>
          <w:szCs w:val="24"/>
        </w:rPr>
      </w:pPr>
      <w:r w:rsidRPr="009D417C">
        <w:rPr>
          <w:rFonts w:ascii="Arial" w:hAnsi="Arial" w:cs="Arial"/>
          <w:sz w:val="24"/>
          <w:szCs w:val="24"/>
        </w:rPr>
        <w:t>Расходная часть консолидированного бюджета в 2020 году составила 688 млн. 212 тысяч рублей. Основная часть расходов направлена на социальную сферу – 70,7 процента. Расходная часть консолидированного бюджета на 2021 год запланирована в сумме 723 млн. 256 тысяч рублей.</w:t>
      </w:r>
    </w:p>
    <w:p w:rsidR="006E62A9" w:rsidRPr="009D417C" w:rsidRDefault="00823FAF" w:rsidP="00394A1F">
      <w:pPr>
        <w:shd w:val="clear" w:color="auto" w:fill="FFFFFF"/>
        <w:spacing w:after="0" w:line="240" w:lineRule="auto"/>
        <w:jc w:val="both"/>
        <w:rPr>
          <w:rFonts w:ascii="Arial" w:hAnsi="Arial" w:cs="Arial"/>
          <w:bCs/>
          <w:sz w:val="24"/>
          <w:szCs w:val="24"/>
        </w:rPr>
      </w:pPr>
      <w:r w:rsidRPr="009D417C">
        <w:rPr>
          <w:rFonts w:ascii="Arial" w:hAnsi="Arial" w:cs="Arial"/>
          <w:bCs/>
          <w:sz w:val="24"/>
          <w:szCs w:val="24"/>
        </w:rPr>
        <w:tab/>
      </w:r>
      <w:r w:rsidR="006E62A9" w:rsidRPr="009D417C">
        <w:rPr>
          <w:rFonts w:ascii="Arial" w:hAnsi="Arial" w:cs="Arial"/>
          <w:bCs/>
          <w:sz w:val="24"/>
          <w:szCs w:val="24"/>
        </w:rPr>
        <w:t xml:space="preserve">Особое внимание в районе на протяжении последних лет уделяется контролю за своевременным поступлением налоговых платежей в бюджеты всех уровней, выплатой заработной платы и её величиной.          </w:t>
      </w:r>
    </w:p>
    <w:p w:rsidR="006E62A9" w:rsidRPr="009D417C" w:rsidRDefault="006E62A9" w:rsidP="00394A1F">
      <w:pPr>
        <w:spacing w:after="0" w:line="240" w:lineRule="auto"/>
        <w:ind w:firstLine="708"/>
        <w:jc w:val="both"/>
        <w:rPr>
          <w:rFonts w:ascii="Arial" w:hAnsi="Arial" w:cs="Arial"/>
          <w:bCs/>
          <w:color w:val="FF0000"/>
          <w:sz w:val="24"/>
          <w:szCs w:val="24"/>
        </w:rPr>
      </w:pPr>
      <w:r w:rsidRPr="009D417C">
        <w:rPr>
          <w:rFonts w:ascii="Arial" w:hAnsi="Arial" w:cs="Arial"/>
          <w:bCs/>
          <w:sz w:val="24"/>
          <w:szCs w:val="24"/>
        </w:rPr>
        <w:t>За текущий год Комиссией по стабилизации социально-экономического и финансового положения в Саянском района велась работа по погашению задолженности юридическими лицами и индивидуальными предпринимателями. В результате была погашена задолженн</w:t>
      </w:r>
      <w:r w:rsidR="00394A1F">
        <w:rPr>
          <w:rFonts w:ascii="Arial" w:hAnsi="Arial" w:cs="Arial"/>
          <w:bCs/>
          <w:sz w:val="24"/>
          <w:szCs w:val="24"/>
        </w:rPr>
        <w:t>ость в консолидированный бюджет</w:t>
      </w:r>
      <w:r w:rsidRPr="009D417C">
        <w:rPr>
          <w:rFonts w:ascii="Arial" w:hAnsi="Arial" w:cs="Arial"/>
          <w:bCs/>
          <w:sz w:val="24"/>
          <w:szCs w:val="24"/>
        </w:rPr>
        <w:t xml:space="preserve"> по налоговым и неналоговым доходам в сумме 510 тыс. рублей</w:t>
      </w:r>
      <w:r w:rsidRPr="009D417C">
        <w:rPr>
          <w:rFonts w:ascii="Arial" w:hAnsi="Arial" w:cs="Arial"/>
          <w:bCs/>
          <w:color w:val="FF0000"/>
          <w:sz w:val="24"/>
          <w:szCs w:val="24"/>
        </w:rPr>
        <w:t xml:space="preserve">. </w:t>
      </w:r>
    </w:p>
    <w:p w:rsidR="006E62A9" w:rsidRPr="009D417C" w:rsidRDefault="006E62A9" w:rsidP="00394A1F">
      <w:pPr>
        <w:spacing w:after="0" w:line="240" w:lineRule="auto"/>
        <w:jc w:val="both"/>
        <w:rPr>
          <w:rFonts w:ascii="Arial" w:hAnsi="Arial" w:cs="Arial"/>
          <w:sz w:val="24"/>
          <w:szCs w:val="24"/>
        </w:rPr>
      </w:pPr>
      <w:r w:rsidRPr="009D417C">
        <w:rPr>
          <w:rFonts w:ascii="Arial" w:hAnsi="Arial" w:cs="Arial"/>
          <w:bCs/>
          <w:color w:val="FF0000"/>
          <w:sz w:val="24"/>
          <w:szCs w:val="24"/>
        </w:rPr>
        <w:tab/>
      </w:r>
      <w:r w:rsidRPr="009D417C">
        <w:rPr>
          <w:rFonts w:ascii="Arial" w:hAnsi="Arial" w:cs="Arial"/>
          <w:bCs/>
          <w:sz w:val="24"/>
          <w:szCs w:val="24"/>
        </w:rPr>
        <w:t>В</w:t>
      </w:r>
      <w:r w:rsidRPr="009D417C">
        <w:rPr>
          <w:rFonts w:ascii="Arial" w:hAnsi="Arial" w:cs="Arial"/>
          <w:sz w:val="24"/>
          <w:szCs w:val="24"/>
        </w:rPr>
        <w:t xml:space="preserve"> условиях ограниченного бюджета, оптимизация расходов выходит на первый план. Одним из механизмов повышения эффективности использования средств местного бюджета является муниципальный заказ, который формируется путем про</w:t>
      </w:r>
      <w:r w:rsidR="00394A1F">
        <w:rPr>
          <w:rFonts w:ascii="Arial" w:hAnsi="Arial" w:cs="Arial"/>
          <w:sz w:val="24"/>
          <w:szCs w:val="24"/>
        </w:rPr>
        <w:t xml:space="preserve">ведения торгов. Администрацией </w:t>
      </w:r>
      <w:r w:rsidRPr="009D417C">
        <w:rPr>
          <w:rFonts w:ascii="Arial" w:hAnsi="Arial" w:cs="Arial"/>
          <w:sz w:val="24"/>
          <w:szCs w:val="24"/>
        </w:rPr>
        <w:t>района в 2020 году проведено 24 процедуры закупок на общую сумму финансирования 26 млн. рублей, по результатам проведенных процедур получена условная экономия бюджетных средств в сумме  7,6 млн. рублей.</w:t>
      </w:r>
    </w:p>
    <w:p w:rsidR="006E62A9" w:rsidRPr="009D417C" w:rsidRDefault="006E62A9" w:rsidP="00394A1F">
      <w:pPr>
        <w:spacing w:after="0" w:line="240" w:lineRule="auto"/>
        <w:jc w:val="both"/>
        <w:rPr>
          <w:rFonts w:ascii="Arial" w:hAnsi="Arial" w:cs="Arial"/>
          <w:sz w:val="24"/>
          <w:szCs w:val="24"/>
        </w:rPr>
      </w:pPr>
      <w:r w:rsidRPr="009D417C">
        <w:rPr>
          <w:rFonts w:ascii="Arial" w:hAnsi="Arial" w:cs="Arial"/>
          <w:sz w:val="24"/>
          <w:szCs w:val="24"/>
        </w:rPr>
        <w:t xml:space="preserve">           Большое внимание Администрацией района уделяется эффективному использованию муниципального имущества и земельных ресурсов. Доходы от приватизации и сдачи имущества в аренду являются одним из источников формирования бюджета района.</w:t>
      </w:r>
    </w:p>
    <w:p w:rsidR="006E62A9" w:rsidRPr="009D417C" w:rsidRDefault="006E62A9" w:rsidP="00394A1F">
      <w:pPr>
        <w:pStyle w:val="a8"/>
        <w:spacing w:after="0"/>
        <w:ind w:firstLine="709"/>
        <w:jc w:val="both"/>
        <w:rPr>
          <w:rFonts w:ascii="Arial" w:hAnsi="Arial" w:cs="Arial"/>
          <w:sz w:val="24"/>
          <w:szCs w:val="24"/>
        </w:rPr>
      </w:pPr>
      <w:r w:rsidRPr="009D417C">
        <w:rPr>
          <w:rFonts w:ascii="Arial" w:hAnsi="Arial" w:cs="Arial"/>
          <w:sz w:val="24"/>
          <w:szCs w:val="24"/>
        </w:rPr>
        <w:t>С этой целью:</w:t>
      </w:r>
    </w:p>
    <w:p w:rsidR="006E62A9" w:rsidRPr="009D417C" w:rsidRDefault="006E62A9" w:rsidP="00394A1F">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Передано в собственность земельных участков путем выкупа – 29 на сумму 375,5 тыс.руб. (9 га);</w:t>
      </w:r>
    </w:p>
    <w:p w:rsidR="006E62A9" w:rsidRPr="009D417C" w:rsidRDefault="006E62A9" w:rsidP="00394A1F">
      <w:pPr>
        <w:spacing w:after="0" w:line="240" w:lineRule="auto"/>
        <w:jc w:val="both"/>
        <w:rPr>
          <w:rFonts w:ascii="Arial" w:hAnsi="Arial" w:cs="Arial"/>
          <w:sz w:val="24"/>
          <w:szCs w:val="24"/>
        </w:rPr>
      </w:pPr>
      <w:r w:rsidRPr="009D417C">
        <w:rPr>
          <w:rFonts w:ascii="Arial" w:hAnsi="Arial" w:cs="Arial"/>
          <w:sz w:val="24"/>
          <w:szCs w:val="24"/>
        </w:rPr>
        <w:t xml:space="preserve">       Действует 511договоров аренды на земельные участки, в 2020 г заключено 2 договора. Начислено арендной платы 2020 году – 3123 тыс</w:t>
      </w:r>
      <w:r w:rsidR="00695E03" w:rsidRPr="009D417C">
        <w:rPr>
          <w:rFonts w:ascii="Arial" w:hAnsi="Arial" w:cs="Arial"/>
          <w:sz w:val="24"/>
          <w:szCs w:val="24"/>
        </w:rPr>
        <w:t>. руб., поступило 2909 тыс. руб</w:t>
      </w:r>
      <w:r w:rsidRPr="009D417C">
        <w:rPr>
          <w:rFonts w:ascii="Arial" w:hAnsi="Arial" w:cs="Arial"/>
          <w:sz w:val="24"/>
          <w:szCs w:val="24"/>
        </w:rPr>
        <w:t>. Взыскано в судебном порядке- 168 тыс. руб.</w:t>
      </w:r>
    </w:p>
    <w:p w:rsidR="006E62A9" w:rsidRPr="009D417C" w:rsidRDefault="006E62A9" w:rsidP="00394A1F">
      <w:pPr>
        <w:spacing w:after="0" w:line="240" w:lineRule="auto"/>
        <w:rPr>
          <w:rFonts w:ascii="Arial" w:hAnsi="Arial" w:cs="Arial"/>
          <w:sz w:val="24"/>
          <w:szCs w:val="24"/>
        </w:rPr>
      </w:pPr>
      <w:r w:rsidRPr="009D417C">
        <w:rPr>
          <w:rFonts w:ascii="Arial" w:hAnsi="Arial" w:cs="Arial"/>
          <w:sz w:val="24"/>
          <w:szCs w:val="24"/>
        </w:rPr>
        <w:t>Должниками являются -  СПК «Восход»-699,6 тыс.руб., КФХ Миллер 47,8 тыс.руб.</w:t>
      </w:r>
    </w:p>
    <w:p w:rsidR="006E62A9" w:rsidRPr="009D417C" w:rsidRDefault="006E62A9" w:rsidP="00394A1F">
      <w:pPr>
        <w:pStyle w:val="a7"/>
        <w:jc w:val="both"/>
        <w:rPr>
          <w:rFonts w:ascii="Arial" w:hAnsi="Arial" w:cs="Arial"/>
          <w:sz w:val="24"/>
          <w:szCs w:val="24"/>
        </w:rPr>
      </w:pPr>
      <w:r w:rsidRPr="009D417C">
        <w:rPr>
          <w:rFonts w:ascii="Arial" w:hAnsi="Arial" w:cs="Arial"/>
          <w:sz w:val="24"/>
          <w:szCs w:val="24"/>
        </w:rPr>
        <w:t xml:space="preserve">    </w:t>
      </w:r>
      <w:r w:rsidRPr="009D417C">
        <w:rPr>
          <w:rFonts w:ascii="Arial" w:hAnsi="Arial" w:cs="Arial"/>
          <w:sz w:val="24"/>
          <w:szCs w:val="24"/>
        </w:rPr>
        <w:tab/>
        <w:t>Администрацией Саянского района совместно со структурными подразделениями, в целях развития района, привлечения дополнительных средств, ежегодно проводится работа по участию в государственных программах Красноярского края. В 2020 году дополнительно в бюджет за счет участия в государ</w:t>
      </w:r>
      <w:r w:rsidR="00394A1F">
        <w:rPr>
          <w:rFonts w:ascii="Arial" w:hAnsi="Arial" w:cs="Arial"/>
          <w:sz w:val="24"/>
          <w:szCs w:val="24"/>
        </w:rPr>
        <w:t xml:space="preserve">ственных программах привлечено </w:t>
      </w:r>
      <w:r w:rsidRPr="009D417C">
        <w:rPr>
          <w:rFonts w:ascii="Arial" w:hAnsi="Arial" w:cs="Arial"/>
          <w:sz w:val="24"/>
          <w:szCs w:val="24"/>
        </w:rPr>
        <w:t>15,5 млн. рублей. В результате совместной работы с Министерством финансов Красноярского края в 2020 году Саянскому району выделена дополнительная безвозмездная финансовая помощь в объеме 13,7 млн. рублей. Кроме этого выделен бюджетный кредит в размере 6,0 млн. рублей на выполнение мероприятий по сносу недостроенного бассейна в с. Агинское.</w:t>
      </w:r>
    </w:p>
    <w:p w:rsidR="006E62A9" w:rsidRPr="009D417C" w:rsidRDefault="006E62A9" w:rsidP="00394A1F">
      <w:pPr>
        <w:pStyle w:val="a3"/>
        <w:spacing w:after="0" w:line="240" w:lineRule="auto"/>
        <w:ind w:left="0" w:firstLine="426"/>
        <w:jc w:val="both"/>
        <w:rPr>
          <w:rFonts w:ascii="Arial" w:hAnsi="Arial" w:cs="Arial"/>
          <w:b/>
          <w:sz w:val="24"/>
          <w:szCs w:val="24"/>
        </w:rPr>
      </w:pPr>
      <w:r w:rsidRPr="009D417C">
        <w:rPr>
          <w:rFonts w:ascii="Arial" w:hAnsi="Arial" w:cs="Arial"/>
          <w:sz w:val="24"/>
          <w:szCs w:val="24"/>
        </w:rPr>
        <w:lastRenderedPageBreak/>
        <w:tab/>
        <w:t>Бюджет района является программным, финансирование осуществляется в рамках 13 муниципальных программ. Общий объем</w:t>
      </w:r>
      <w:r w:rsidR="00394A1F">
        <w:rPr>
          <w:rFonts w:ascii="Arial" w:hAnsi="Arial" w:cs="Arial"/>
          <w:sz w:val="24"/>
          <w:szCs w:val="24"/>
        </w:rPr>
        <w:t xml:space="preserve"> финансирования </w:t>
      </w:r>
      <w:r w:rsidRPr="009D417C">
        <w:rPr>
          <w:rFonts w:ascii="Arial" w:hAnsi="Arial" w:cs="Arial"/>
          <w:sz w:val="24"/>
          <w:szCs w:val="24"/>
        </w:rPr>
        <w:t>мероприятий в рамках муниципальных программ, предусмотренный бюджетом Саянского района на 2020 год, принятых решением Саянского района</w:t>
      </w:r>
      <w:r w:rsidR="00394A1F">
        <w:rPr>
          <w:rFonts w:ascii="Arial" w:hAnsi="Arial" w:cs="Arial"/>
          <w:sz w:val="24"/>
          <w:szCs w:val="24"/>
        </w:rPr>
        <w:t xml:space="preserve"> Совета депутатов от 24.12.2019 года</w:t>
      </w:r>
      <w:r w:rsidRPr="009D417C">
        <w:rPr>
          <w:rFonts w:ascii="Arial" w:hAnsi="Arial" w:cs="Arial"/>
          <w:sz w:val="24"/>
          <w:szCs w:val="24"/>
        </w:rPr>
        <w:t xml:space="preserve"> № 55-297 « О районном бюджете на 2020 год и плановый период 2021-2022 годов», составляет </w:t>
      </w:r>
      <w:r w:rsidRPr="009D417C">
        <w:rPr>
          <w:rFonts w:ascii="Arial" w:hAnsi="Arial" w:cs="Arial"/>
          <w:b/>
          <w:sz w:val="24"/>
          <w:szCs w:val="24"/>
        </w:rPr>
        <w:t>611 414,80</w:t>
      </w:r>
      <w:r w:rsidRPr="009D417C">
        <w:rPr>
          <w:rFonts w:ascii="Arial" w:eastAsia="Times New Roman" w:hAnsi="Arial" w:cs="Arial"/>
          <w:b/>
          <w:bCs/>
          <w:color w:val="000000" w:themeColor="text1"/>
          <w:sz w:val="24"/>
          <w:szCs w:val="24"/>
        </w:rPr>
        <w:t xml:space="preserve"> </w:t>
      </w:r>
      <w:r w:rsidRPr="009D417C">
        <w:rPr>
          <w:rFonts w:ascii="Arial" w:hAnsi="Arial" w:cs="Arial"/>
          <w:sz w:val="24"/>
          <w:szCs w:val="24"/>
        </w:rPr>
        <w:t xml:space="preserve">тыс. руб., исполнено </w:t>
      </w:r>
      <w:r w:rsidRPr="009D417C">
        <w:rPr>
          <w:rFonts w:ascii="Arial" w:hAnsi="Arial" w:cs="Arial"/>
          <w:b/>
          <w:sz w:val="24"/>
          <w:szCs w:val="24"/>
        </w:rPr>
        <w:t xml:space="preserve">593 936,00 </w:t>
      </w:r>
      <w:r w:rsidRPr="009D417C">
        <w:rPr>
          <w:rFonts w:ascii="Arial" w:hAnsi="Arial" w:cs="Arial"/>
          <w:sz w:val="24"/>
          <w:szCs w:val="24"/>
        </w:rPr>
        <w:t>тыс.руб., что составляет (97,10%) всего бюджета.</w:t>
      </w:r>
      <w:r w:rsidRPr="009D417C">
        <w:rPr>
          <w:rFonts w:ascii="Arial" w:hAnsi="Arial" w:cs="Arial"/>
          <w:sz w:val="24"/>
          <w:szCs w:val="24"/>
        </w:rPr>
        <w:tab/>
      </w:r>
    </w:p>
    <w:p w:rsidR="006E62A9" w:rsidRPr="009D417C" w:rsidRDefault="006E62A9" w:rsidP="00394A1F">
      <w:pPr>
        <w:spacing w:after="0" w:line="240" w:lineRule="auto"/>
        <w:ind w:firstLine="708"/>
        <w:jc w:val="both"/>
        <w:rPr>
          <w:rFonts w:ascii="Arial" w:hAnsi="Arial" w:cs="Arial"/>
          <w:sz w:val="24"/>
          <w:szCs w:val="24"/>
        </w:rPr>
      </w:pPr>
    </w:p>
    <w:p w:rsidR="009A6A1C" w:rsidRPr="009D417C" w:rsidRDefault="009A6A1C" w:rsidP="00394A1F">
      <w:pPr>
        <w:pStyle w:val="a7"/>
        <w:jc w:val="both"/>
        <w:rPr>
          <w:rFonts w:ascii="Arial" w:hAnsi="Arial" w:cs="Arial"/>
          <w:sz w:val="24"/>
          <w:szCs w:val="24"/>
        </w:rPr>
      </w:pPr>
    </w:p>
    <w:p w:rsidR="006E62A9" w:rsidRPr="009D417C" w:rsidRDefault="00F055DF" w:rsidP="00394A1F">
      <w:pPr>
        <w:pStyle w:val="a7"/>
        <w:jc w:val="both"/>
        <w:rPr>
          <w:rFonts w:ascii="Arial" w:hAnsi="Arial" w:cs="Arial"/>
          <w:sz w:val="24"/>
          <w:szCs w:val="24"/>
        </w:rPr>
      </w:pPr>
      <w:r w:rsidRPr="009D417C">
        <w:rPr>
          <w:rFonts w:ascii="Arial" w:hAnsi="Arial" w:cs="Arial"/>
          <w:b/>
          <w:bCs/>
          <w:color w:val="000000"/>
          <w:sz w:val="24"/>
          <w:szCs w:val="24"/>
        </w:rPr>
        <w:tab/>
      </w:r>
    </w:p>
    <w:p w:rsidR="00F055DF" w:rsidRPr="009D417C" w:rsidRDefault="00F055DF" w:rsidP="00394A1F">
      <w:pPr>
        <w:pStyle w:val="a3"/>
        <w:spacing w:after="0" w:line="240" w:lineRule="auto"/>
        <w:ind w:left="0"/>
        <w:jc w:val="both"/>
        <w:rPr>
          <w:rFonts w:ascii="Arial" w:hAnsi="Arial" w:cs="Arial"/>
          <w:b/>
          <w:sz w:val="24"/>
          <w:szCs w:val="24"/>
        </w:rPr>
      </w:pPr>
      <w:r w:rsidRPr="009D417C">
        <w:rPr>
          <w:rFonts w:ascii="Arial" w:hAnsi="Arial" w:cs="Arial"/>
          <w:sz w:val="24"/>
          <w:szCs w:val="24"/>
        </w:rPr>
        <w:tab/>
      </w:r>
    </w:p>
    <w:p w:rsidR="00504B6E" w:rsidRPr="009D417C" w:rsidRDefault="00504B6E" w:rsidP="00394A1F">
      <w:pPr>
        <w:pStyle w:val="a3"/>
        <w:spacing w:after="0" w:line="240" w:lineRule="auto"/>
        <w:ind w:left="0"/>
        <w:jc w:val="both"/>
        <w:rPr>
          <w:rFonts w:ascii="Arial" w:hAnsi="Arial" w:cs="Arial"/>
          <w:sz w:val="24"/>
          <w:szCs w:val="24"/>
        </w:rPr>
      </w:pPr>
      <w:r w:rsidRPr="009D417C">
        <w:rPr>
          <w:rFonts w:ascii="Arial" w:hAnsi="Arial" w:cs="Arial"/>
          <w:sz w:val="24"/>
          <w:szCs w:val="24"/>
        </w:rPr>
        <w:t xml:space="preserve"> </w:t>
      </w:r>
    </w:p>
    <w:p w:rsidR="00504B6E" w:rsidRPr="009D417C" w:rsidRDefault="00504B6E" w:rsidP="00394A1F">
      <w:pPr>
        <w:pStyle w:val="a3"/>
        <w:spacing w:after="0" w:line="240" w:lineRule="auto"/>
        <w:ind w:left="0"/>
        <w:jc w:val="both"/>
        <w:rPr>
          <w:rFonts w:ascii="Arial" w:hAnsi="Arial" w:cs="Arial"/>
          <w:sz w:val="24"/>
          <w:szCs w:val="24"/>
        </w:rPr>
      </w:pPr>
    </w:p>
    <w:p w:rsidR="00504B6E" w:rsidRPr="009D417C" w:rsidRDefault="00504B6E" w:rsidP="00504B6E">
      <w:pPr>
        <w:pStyle w:val="a3"/>
        <w:ind w:left="0"/>
        <w:jc w:val="both"/>
        <w:rPr>
          <w:rFonts w:ascii="Arial" w:hAnsi="Arial" w:cs="Arial"/>
          <w:sz w:val="24"/>
          <w:szCs w:val="24"/>
        </w:rPr>
        <w:sectPr w:rsidR="00504B6E" w:rsidRPr="009D417C" w:rsidSect="005A5D1F">
          <w:headerReference w:type="default" r:id="rId9"/>
          <w:footerReference w:type="default" r:id="rId10"/>
          <w:footerReference w:type="first" r:id="rId11"/>
          <w:pgSz w:w="11906" w:h="16838" w:code="9"/>
          <w:pgMar w:top="1134" w:right="851" w:bottom="1134" w:left="1701" w:header="709" w:footer="709" w:gutter="0"/>
          <w:cols w:space="708"/>
          <w:titlePg/>
          <w:docGrid w:linePitch="360"/>
        </w:sectPr>
      </w:pPr>
    </w:p>
    <w:p w:rsidR="00504B6E" w:rsidRPr="009D417C" w:rsidRDefault="00800A55" w:rsidP="00504B6E">
      <w:pPr>
        <w:pStyle w:val="a3"/>
        <w:ind w:left="0"/>
        <w:jc w:val="both"/>
        <w:rPr>
          <w:rFonts w:ascii="Arial" w:hAnsi="Arial" w:cs="Arial"/>
          <w:sz w:val="24"/>
          <w:szCs w:val="24"/>
        </w:rPr>
        <w:sectPr w:rsidR="00504B6E" w:rsidRPr="009D417C" w:rsidSect="009D417C">
          <w:pgSz w:w="16838" w:h="11906" w:orient="landscape" w:code="9"/>
          <w:pgMar w:top="1134" w:right="851" w:bottom="1134" w:left="1701" w:header="709" w:footer="709" w:gutter="0"/>
          <w:cols w:space="708"/>
          <w:docGrid w:linePitch="360"/>
        </w:sectPr>
      </w:pPr>
      <w:r w:rsidRPr="009D417C">
        <w:rPr>
          <w:rFonts w:ascii="Arial" w:hAnsi="Arial" w:cs="Arial"/>
          <w:noProof/>
          <w:sz w:val="24"/>
          <w:szCs w:val="24"/>
        </w:rPr>
        <w:lastRenderedPageBreak/>
        <w:drawing>
          <wp:inline distT="0" distB="0" distL="0" distR="0">
            <wp:extent cx="9001125" cy="598170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4B6E" w:rsidRPr="009D417C" w:rsidRDefault="00800A55" w:rsidP="00504B6E">
      <w:pPr>
        <w:pStyle w:val="a3"/>
        <w:ind w:left="0"/>
        <w:jc w:val="both"/>
        <w:rPr>
          <w:rFonts w:ascii="Arial" w:hAnsi="Arial" w:cs="Arial"/>
          <w:sz w:val="24"/>
          <w:szCs w:val="24"/>
        </w:rPr>
        <w:sectPr w:rsidR="00504B6E" w:rsidRPr="009D417C" w:rsidSect="009D417C">
          <w:pgSz w:w="16838" w:h="11906" w:orient="landscape" w:code="9"/>
          <w:pgMar w:top="1134" w:right="851" w:bottom="1134" w:left="1701" w:header="709" w:footer="709" w:gutter="0"/>
          <w:cols w:space="708"/>
          <w:docGrid w:linePitch="360"/>
        </w:sectPr>
      </w:pPr>
      <w:r w:rsidRPr="009D417C">
        <w:rPr>
          <w:rFonts w:ascii="Arial" w:hAnsi="Arial" w:cs="Arial"/>
          <w:noProof/>
          <w:sz w:val="24"/>
          <w:szCs w:val="24"/>
        </w:rPr>
        <w:lastRenderedPageBreak/>
        <w:drawing>
          <wp:inline distT="0" distB="0" distL="0" distR="0">
            <wp:extent cx="8953500" cy="582930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55DF" w:rsidRPr="009D417C" w:rsidRDefault="00504B6E" w:rsidP="00F055DF">
      <w:pPr>
        <w:pStyle w:val="a3"/>
        <w:ind w:left="0"/>
        <w:jc w:val="both"/>
        <w:rPr>
          <w:rFonts w:ascii="Arial" w:hAnsi="Arial" w:cs="Arial"/>
          <w:sz w:val="24"/>
          <w:szCs w:val="24"/>
        </w:rPr>
      </w:pPr>
      <w:r w:rsidRPr="009D417C">
        <w:rPr>
          <w:rFonts w:ascii="Arial" w:hAnsi="Arial" w:cs="Arial"/>
          <w:sz w:val="24"/>
          <w:szCs w:val="24"/>
        </w:rPr>
        <w:lastRenderedPageBreak/>
        <w:tab/>
      </w:r>
      <w:r w:rsidR="00F055DF" w:rsidRPr="009D417C">
        <w:rPr>
          <w:rFonts w:ascii="Arial" w:hAnsi="Arial" w:cs="Arial"/>
          <w:sz w:val="24"/>
          <w:szCs w:val="24"/>
        </w:rPr>
        <w:t>Распределение освоенных средств по программам выглядит следующим образом:</w:t>
      </w:r>
    </w:p>
    <w:tbl>
      <w:tblPr>
        <w:tblW w:w="10207" w:type="dxa"/>
        <w:tblInd w:w="-318" w:type="dxa"/>
        <w:tblLayout w:type="fixed"/>
        <w:tblLook w:val="04A0" w:firstRow="1" w:lastRow="0" w:firstColumn="1" w:lastColumn="0" w:noHBand="0" w:noVBand="1"/>
      </w:tblPr>
      <w:tblGrid>
        <w:gridCol w:w="993"/>
        <w:gridCol w:w="4536"/>
        <w:gridCol w:w="1760"/>
        <w:gridCol w:w="1642"/>
        <w:gridCol w:w="1276"/>
      </w:tblGrid>
      <w:tr w:rsidR="00F055DF" w:rsidRPr="009D417C" w:rsidTr="00F055DF">
        <w:trPr>
          <w:trHeight w:val="124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 п/п</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Программа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Утверждено по программе на 2020 год</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394A1F"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 xml:space="preserve">Исполнено </w:t>
            </w:r>
          </w:p>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в 2020 году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394A1F">
            <w:pPr>
              <w:spacing w:after="0" w:line="240" w:lineRule="auto"/>
              <w:jc w:val="center"/>
              <w:rPr>
                <w:rFonts w:ascii="Arial" w:eastAsia="Times New Roman" w:hAnsi="Arial" w:cs="Arial"/>
                <w:sz w:val="24"/>
                <w:szCs w:val="24"/>
              </w:rPr>
            </w:pPr>
            <w:r w:rsidRPr="009D417C">
              <w:rPr>
                <w:rFonts w:ascii="Arial" w:eastAsia="Times New Roman" w:hAnsi="Arial" w:cs="Arial"/>
                <w:sz w:val="24"/>
                <w:szCs w:val="24"/>
              </w:rPr>
              <w:t>Процент исполнения (%)</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spacing w:after="0" w:line="240" w:lineRule="auto"/>
              <w:jc w:val="both"/>
              <w:rPr>
                <w:rFonts w:ascii="Arial" w:eastAsia="Times New Roman" w:hAnsi="Arial" w:cs="Arial"/>
                <w:color w:val="000000" w:themeColor="text1"/>
                <w:sz w:val="24"/>
                <w:szCs w:val="24"/>
              </w:rPr>
            </w:pP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54144" behindDoc="0" locked="0" layoutInCell="1" allowOverlap="1">
                      <wp:simplePos x="0" y="0"/>
                      <wp:positionH relativeFrom="column">
                        <wp:posOffset>400050</wp:posOffset>
                      </wp:positionH>
                      <wp:positionV relativeFrom="paragraph">
                        <wp:posOffset>295275</wp:posOffset>
                      </wp:positionV>
                      <wp:extent cx="200025" cy="285750"/>
                      <wp:effectExtent l="0" t="0" r="0" b="0"/>
                      <wp:wrapNone/>
                      <wp:docPr id="18" name="TextBox 17"/>
                      <wp:cNvGraphicFramePr/>
                      <a:graphic xmlns:a="http://schemas.openxmlformats.org/drawingml/2006/main">
                        <a:graphicData uri="http://schemas.microsoft.com/office/word/2010/wordprocessingShape">
                          <wps:wsp>
                            <wps:cNvSpPr txBox="1"/>
                            <wps:spPr>
                              <a:xfrm>
                                <a:off x="0" y="0"/>
                                <a:ext cx="200025" cy="28575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type w14:anchorId="2D2D4F2D" id="_x0000_t202" coordsize="21600,21600" o:spt="202" path="m,l,21600r21600,l21600,xe">
                      <v:stroke joinstyle="miter"/>
                      <v:path gradientshapeok="t" o:connecttype="rect"/>
                    </v:shapetype>
                    <v:shape id="TextBox 17" o:spid="_x0000_s1026" type="#_x0000_t202" style="position:absolute;margin-left:31.5pt;margin-top:23.25pt;width:15.75pt;height:2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" filled="f" stroked="f">
                      <v:textbox style="mso-fit-shape-to-text:t"/>
                    </v:shape>
                  </w:pict>
                </mc:Fallback>
              </mc:AlternateContent>
            </w: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390525</wp:posOffset>
                      </wp:positionH>
                      <wp:positionV relativeFrom="paragraph">
                        <wp:posOffset>295275</wp:posOffset>
                      </wp:positionV>
                      <wp:extent cx="190500" cy="942975"/>
                      <wp:effectExtent l="0" t="0" r="0" b="0"/>
                      <wp:wrapNone/>
                      <wp:docPr id="19" name="TextBox 18"/>
                      <wp:cNvGraphicFramePr/>
                      <a:graphic xmlns:a="http://schemas.openxmlformats.org/drawingml/2006/main">
                        <a:graphicData uri="http://schemas.microsoft.com/office/word/2010/wordprocessingShape">
                          <wps:wsp>
                            <wps:cNvSpPr txBox="1"/>
                            <wps:spPr>
                              <a:xfrm>
                                <a:off x="0" y="0"/>
                                <a:ext cx="190500" cy="9429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 w14:anchorId="3DBF5C57" id="TextBox 18" o:spid="_x0000_s1026" type="#_x0000_t202" style="position:absolute;margin-left:30.75pt;margin-top:23.25pt;width:15pt;height:74.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" filled="f" stroked="f">
                      <v:textbox style="mso-fit-shape-to-text:t"/>
                    </v:shape>
                  </w:pict>
                </mc:Fallback>
              </mc:AlternateContent>
            </w: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295275</wp:posOffset>
                      </wp:positionV>
                      <wp:extent cx="200025" cy="285750"/>
                      <wp:effectExtent l="0" t="0" r="0" b="0"/>
                      <wp:wrapNone/>
                      <wp:docPr id="2" name="TextBox 17"/>
                      <wp:cNvGraphicFramePr/>
                      <a:graphic xmlns:a="http://schemas.openxmlformats.org/drawingml/2006/main">
                        <a:graphicData uri="http://schemas.microsoft.com/office/word/2010/wordprocessingShape">
                          <wps:wsp>
                            <wps:cNvSpPr txBox="1"/>
                            <wps:spPr>
                              <a:xfrm>
                                <a:off x="0" y="0"/>
                                <a:ext cx="200025" cy="28575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 w14:anchorId="796C24AC" id="TextBox 17" o:spid="_x0000_s1026" type="#_x0000_t202" style="position:absolute;margin-left:31.5pt;margin-top:23.25pt;width:15.75pt;height:2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" filled="f" stroked="f">
                      <v:textbox style="mso-fit-shape-to-text:t"/>
                    </v:shape>
                  </w:pict>
                </mc:Fallback>
              </mc:AlternateContent>
            </w:r>
            <w:r w:rsidRPr="009D417C">
              <w:rPr>
                <w:rFonts w:ascii="Arial" w:eastAsia="Times New Roman" w:hAnsi="Arial" w:cs="Arial"/>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257175</wp:posOffset>
                      </wp:positionV>
                      <wp:extent cx="190500" cy="942975"/>
                      <wp:effectExtent l="0" t="0" r="0" b="0"/>
                      <wp:wrapNone/>
                      <wp:docPr id="3" name="TextBox 18"/>
                      <wp:cNvGraphicFramePr/>
                      <a:graphic xmlns:a="http://schemas.openxmlformats.org/drawingml/2006/main">
                        <a:graphicData uri="http://schemas.microsoft.com/office/word/2010/wordprocessingShape">
                          <wps:wsp>
                            <wps:cNvSpPr txBox="1"/>
                            <wps:spPr>
                              <a:xfrm>
                                <a:off x="0" y="0"/>
                                <a:ext cx="190500" cy="94297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anchor>
                  </w:drawing>
                </mc:Choice>
                <mc:Fallback>
                  <w:pict>
                    <v:shape w14:anchorId="17F65B36" id="TextBox 18" o:spid="_x0000_s1026" type="#_x0000_t202" style="position:absolute;margin-left:30.75pt;margin-top:20.25pt;width:15pt;height:74.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" filled="f" stroked="f">
                      <v:textbox style="mso-fit-shape-to-text:t"/>
                    </v:shape>
                  </w:pict>
                </mc:Fallback>
              </mc:AlternateContent>
            </w:r>
            <w:r w:rsidRPr="009D417C">
              <w:rPr>
                <w:rFonts w:ascii="Arial" w:eastAsia="Times New Roman" w:hAnsi="Arial" w:cs="Arial"/>
                <w:color w:val="000000" w:themeColor="text1"/>
                <w:sz w:val="24"/>
                <w:szCs w:val="24"/>
              </w:rPr>
              <w:t>МП «Развитие образования»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413 289,30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399 130,30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97,00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«Реформирование и модернизация жилищно-коммунального хозяйства и повышение энергетической эффективности»</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16 871,00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16 871,00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3</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«Защита от чрезвычайных</w:t>
            </w:r>
          </w:p>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 xml:space="preserve"> ситуаций природного и техногенного характера и обеспечение безопасности населения»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4 848,80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4 848,80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4</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pStyle w:val="a4"/>
              <w:rPr>
                <w:rFonts w:ascii="Arial" w:hAnsi="Arial" w:cs="Arial"/>
                <w:color w:val="000000"/>
              </w:rPr>
            </w:pPr>
            <w:r w:rsidRPr="009D417C">
              <w:rPr>
                <w:rFonts w:ascii="Arial" w:hAnsi="Arial" w:cs="Arial"/>
                <w:color w:val="000000"/>
              </w:rPr>
              <w:t>МП«Развитие культуры и туризма на 2015-2022гг»</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64 465,70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64 465,70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5</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«Развитие физической культуры и спорта в Саянском районе»</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sz w:val="24"/>
                <w:szCs w:val="24"/>
              </w:rPr>
            </w:pPr>
            <w:r w:rsidRPr="009D417C">
              <w:rPr>
                <w:rFonts w:ascii="Arial" w:eastAsia="Times New Roman" w:hAnsi="Arial" w:cs="Arial"/>
                <w:bCs/>
                <w:sz w:val="24"/>
                <w:szCs w:val="24"/>
              </w:rPr>
              <w:t>11 786,30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sz w:val="24"/>
                <w:szCs w:val="24"/>
              </w:rPr>
            </w:pPr>
          </w:p>
          <w:p w:rsidR="00F055DF" w:rsidRPr="009D417C" w:rsidRDefault="00F055DF" w:rsidP="00F055DF">
            <w:pPr>
              <w:spacing w:after="0" w:line="240" w:lineRule="auto"/>
              <w:jc w:val="center"/>
              <w:rPr>
                <w:rFonts w:ascii="Arial" w:eastAsia="Times New Roman" w:hAnsi="Arial" w:cs="Arial"/>
                <w:bCs/>
                <w:sz w:val="24"/>
                <w:szCs w:val="24"/>
              </w:rPr>
            </w:pPr>
            <w:r w:rsidRPr="009D417C">
              <w:rPr>
                <w:rFonts w:ascii="Arial" w:eastAsia="Times New Roman" w:hAnsi="Arial" w:cs="Arial"/>
                <w:bCs/>
                <w:sz w:val="24"/>
                <w:szCs w:val="24"/>
              </w:rPr>
              <w:t>11 786,30</w:t>
            </w:r>
          </w:p>
          <w:p w:rsidR="00F055DF" w:rsidRPr="009D417C" w:rsidRDefault="00F055DF" w:rsidP="00F055DF">
            <w:pPr>
              <w:spacing w:after="0" w:line="240" w:lineRule="auto"/>
              <w:jc w:val="center"/>
              <w:rPr>
                <w:rFonts w:ascii="Arial" w:eastAsia="Times New Roman" w:hAnsi="Arial" w:cs="Arial"/>
                <w:bCs/>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sz w:val="24"/>
                <w:szCs w:val="24"/>
              </w:rPr>
            </w:pPr>
            <w:r w:rsidRPr="009D417C">
              <w:rPr>
                <w:rFonts w:ascii="Arial" w:eastAsia="Times New Roman" w:hAnsi="Arial" w:cs="Arial"/>
                <w:bCs/>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6</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pStyle w:val="a4"/>
              <w:rPr>
                <w:rFonts w:ascii="Arial" w:hAnsi="Arial" w:cs="Arial"/>
                <w:color w:val="000000"/>
              </w:rPr>
            </w:pPr>
            <w:r w:rsidRPr="009D417C">
              <w:rPr>
                <w:rFonts w:ascii="Arial" w:hAnsi="Arial" w:cs="Arial"/>
                <w:color w:val="000000"/>
              </w:rPr>
              <w:t>МП</w:t>
            </w:r>
            <w:r w:rsidR="00102467" w:rsidRPr="009D417C">
              <w:rPr>
                <w:rFonts w:ascii="Arial" w:hAnsi="Arial" w:cs="Arial"/>
                <w:color w:val="000000"/>
              </w:rPr>
              <w:t xml:space="preserve"> </w:t>
            </w:r>
            <w:r w:rsidRPr="009D417C">
              <w:rPr>
                <w:rFonts w:ascii="Arial" w:hAnsi="Arial" w:cs="Arial"/>
                <w:color w:val="000000"/>
              </w:rPr>
              <w:t xml:space="preserve">"Молодежь Саянского района в  </w:t>
            </w:r>
            <w:r w:rsidRPr="009D417C">
              <w:rPr>
                <w:rFonts w:ascii="Arial" w:hAnsi="Arial" w:cs="Arial"/>
                <w:color w:val="000000"/>
                <w:lang w:val="en-US"/>
              </w:rPr>
              <w:t>XXI</w:t>
            </w:r>
            <w:r w:rsidRPr="009D417C">
              <w:rPr>
                <w:rFonts w:ascii="Arial" w:hAnsi="Arial" w:cs="Arial"/>
                <w:color w:val="000000"/>
              </w:rPr>
              <w:t xml:space="preserve"> веке"</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6 308,8</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6 308,8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7</w:t>
            </w:r>
          </w:p>
        </w:tc>
        <w:tc>
          <w:tcPr>
            <w:tcW w:w="4536" w:type="dxa"/>
            <w:tcBorders>
              <w:top w:val="single" w:sz="4" w:space="0" w:color="auto"/>
              <w:left w:val="nil"/>
              <w:bottom w:val="single" w:sz="4" w:space="0" w:color="auto"/>
              <w:right w:val="single" w:sz="4" w:space="0" w:color="auto"/>
            </w:tcBorders>
            <w:shd w:val="clear" w:color="000000" w:fill="FFFFFF"/>
            <w:hideMark/>
          </w:tcPr>
          <w:p w:rsidR="00F055DF" w:rsidRPr="009D417C" w:rsidRDefault="00F055DF" w:rsidP="00F055DF">
            <w:pPr>
              <w:pStyle w:val="a4"/>
              <w:rPr>
                <w:rFonts w:ascii="Arial" w:hAnsi="Arial" w:cs="Arial"/>
                <w:color w:val="000000"/>
              </w:rPr>
            </w:pPr>
            <w:r w:rsidRPr="009D417C">
              <w:rPr>
                <w:rFonts w:ascii="Arial" w:hAnsi="Arial" w:cs="Arial"/>
              </w:rPr>
              <w:t>«Развитие сельского хозяйства и регулирование рынков сельскохозяйственной продукции, сырья и продовольствия»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4 401,30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4 401,30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a4"/>
              <w:jc w:val="center"/>
              <w:rPr>
                <w:rFonts w:ascii="Arial" w:hAnsi="Arial" w:cs="Arial"/>
                <w:color w:val="000000"/>
              </w:rPr>
            </w:pPr>
            <w:r w:rsidRPr="009D417C">
              <w:rPr>
                <w:rFonts w:ascii="Arial" w:hAnsi="Arial" w:cs="Arial"/>
                <w:color w:val="000000"/>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8</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«Развитие субъектов малого и среднего предпринимательства»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00,00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«Развитие транспортной системы Саянского района»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ConsPlusNormal0"/>
              <w:ind w:hanging="108"/>
              <w:jc w:val="center"/>
              <w:rPr>
                <w:rFonts w:eastAsia="Times New Roman"/>
                <w:sz w:val="24"/>
                <w:szCs w:val="24"/>
              </w:rPr>
            </w:pPr>
            <w:r w:rsidRPr="009D417C">
              <w:rPr>
                <w:rFonts w:eastAsia="Times New Roman"/>
                <w:sz w:val="24"/>
                <w:szCs w:val="24"/>
              </w:rPr>
              <w:t>21 201,70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ConsPlusNormal0"/>
              <w:ind w:hanging="108"/>
              <w:jc w:val="center"/>
              <w:rPr>
                <w:rFonts w:eastAsia="Times New Roman"/>
                <w:sz w:val="24"/>
                <w:szCs w:val="24"/>
              </w:rPr>
            </w:pPr>
            <w:r w:rsidRPr="009D417C">
              <w:rPr>
                <w:rFonts w:eastAsia="Times New Roman"/>
                <w:sz w:val="24"/>
                <w:szCs w:val="24"/>
              </w:rPr>
              <w:t>18 448,70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pStyle w:val="ConsPlusNormal0"/>
              <w:ind w:hanging="108"/>
              <w:jc w:val="center"/>
              <w:rPr>
                <w:rFonts w:eastAsia="Times New Roman"/>
                <w:sz w:val="24"/>
                <w:szCs w:val="24"/>
              </w:rPr>
            </w:pPr>
            <w:r w:rsidRPr="009D417C">
              <w:rPr>
                <w:rFonts w:eastAsia="Times New Roman"/>
                <w:sz w:val="24"/>
                <w:szCs w:val="24"/>
              </w:rPr>
              <w:t>87,00</w:t>
            </w:r>
          </w:p>
        </w:tc>
      </w:tr>
      <w:tr w:rsidR="00F055DF" w:rsidRPr="009D417C" w:rsidTr="00F055DF">
        <w:trPr>
          <w:trHeight w:val="64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«Содействие развитию местного самоуправления»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8 481,76</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7 928,01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94,00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МП «Управление муниципальными финансами»</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57 514,70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57 502,00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99,99</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12</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color w:val="000000" w:themeColor="text1"/>
                <w:sz w:val="24"/>
                <w:szCs w:val="24"/>
              </w:rPr>
            </w:pPr>
            <w:r w:rsidRPr="009D417C">
              <w:rPr>
                <w:rFonts w:ascii="Arial" w:eastAsia="Times New Roman" w:hAnsi="Arial" w:cs="Arial"/>
                <w:color w:val="000000" w:themeColor="text1"/>
                <w:sz w:val="24"/>
                <w:szCs w:val="24"/>
              </w:rPr>
              <w:t>МП «Выполнение функций по управлению, владению, пользованию и распоряжению муниципальной собственностью»</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2 020,30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2 020,30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13</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rPr>
                <w:rFonts w:ascii="Arial" w:hAnsi="Arial" w:cs="Arial"/>
                <w:sz w:val="24"/>
                <w:szCs w:val="24"/>
              </w:rPr>
            </w:pPr>
            <w:r w:rsidRPr="009D417C">
              <w:rPr>
                <w:rFonts w:ascii="Arial" w:eastAsia="Times New Roman" w:hAnsi="Arial" w:cs="Arial"/>
                <w:color w:val="000000" w:themeColor="text1"/>
                <w:sz w:val="24"/>
                <w:szCs w:val="24"/>
              </w:rPr>
              <w:t xml:space="preserve">МП </w:t>
            </w:r>
            <w:r w:rsidRPr="009D417C">
              <w:rPr>
                <w:rFonts w:ascii="Arial" w:hAnsi="Arial" w:cs="Arial"/>
                <w:sz w:val="24"/>
                <w:szCs w:val="24"/>
              </w:rPr>
              <w:t>«Противодействие терроризму, экстремизму и профилактика</w:t>
            </w:r>
          </w:p>
          <w:p w:rsidR="00F055DF" w:rsidRPr="009D417C" w:rsidRDefault="00F055DF" w:rsidP="00F055DF">
            <w:pPr>
              <w:spacing w:after="0"/>
              <w:rPr>
                <w:rFonts w:ascii="Arial" w:hAnsi="Arial" w:cs="Arial"/>
                <w:b/>
                <w:sz w:val="24"/>
                <w:szCs w:val="24"/>
              </w:rPr>
            </w:pPr>
            <w:r w:rsidRPr="009D417C">
              <w:rPr>
                <w:rFonts w:ascii="Arial" w:hAnsi="Arial" w:cs="Arial"/>
                <w:sz w:val="24"/>
                <w:szCs w:val="24"/>
              </w:rPr>
              <w:t>правонарушений на территории Саянского района»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225,00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225,00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Cs/>
                <w:color w:val="000000" w:themeColor="text1"/>
                <w:sz w:val="24"/>
                <w:szCs w:val="24"/>
              </w:rPr>
            </w:pPr>
            <w:r w:rsidRPr="009D417C">
              <w:rPr>
                <w:rFonts w:ascii="Arial" w:eastAsia="Times New Roman" w:hAnsi="Arial" w:cs="Arial"/>
                <w:bCs/>
                <w:color w:val="000000" w:themeColor="text1"/>
                <w:sz w:val="24"/>
                <w:szCs w:val="24"/>
              </w:rPr>
              <w:t>100,00</w:t>
            </w:r>
          </w:p>
        </w:tc>
      </w:tr>
      <w:tr w:rsidR="00F055DF" w:rsidRPr="009D417C" w:rsidTr="00F055DF">
        <w:trPr>
          <w:trHeight w:val="436"/>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Итого</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both"/>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 </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611 414,80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593 936,00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055DF" w:rsidRPr="009D417C" w:rsidRDefault="00F055DF" w:rsidP="00F055DF">
            <w:pPr>
              <w:spacing w:after="0" w:line="240" w:lineRule="auto"/>
              <w:jc w:val="center"/>
              <w:rPr>
                <w:rFonts w:ascii="Arial" w:eastAsia="Times New Roman" w:hAnsi="Arial" w:cs="Arial"/>
                <w:b/>
                <w:bCs/>
                <w:color w:val="000000" w:themeColor="text1"/>
                <w:sz w:val="24"/>
                <w:szCs w:val="24"/>
              </w:rPr>
            </w:pPr>
            <w:r w:rsidRPr="009D417C">
              <w:rPr>
                <w:rFonts w:ascii="Arial" w:eastAsia="Times New Roman" w:hAnsi="Arial" w:cs="Arial"/>
                <w:b/>
                <w:bCs/>
                <w:color w:val="000000" w:themeColor="text1"/>
                <w:sz w:val="24"/>
                <w:szCs w:val="24"/>
              </w:rPr>
              <w:t>98,00</w:t>
            </w:r>
          </w:p>
        </w:tc>
      </w:tr>
    </w:tbl>
    <w:p w:rsidR="00F055DF" w:rsidRPr="009D417C" w:rsidRDefault="00F055DF" w:rsidP="00F055DF">
      <w:pPr>
        <w:pStyle w:val="a3"/>
        <w:ind w:left="0"/>
        <w:jc w:val="both"/>
        <w:rPr>
          <w:rFonts w:ascii="Arial" w:hAnsi="Arial" w:cs="Arial"/>
          <w:sz w:val="24"/>
          <w:szCs w:val="24"/>
        </w:rPr>
      </w:pPr>
    </w:p>
    <w:p w:rsidR="00D82483" w:rsidRPr="009D417C" w:rsidRDefault="00D82483" w:rsidP="00F055DF">
      <w:pPr>
        <w:pStyle w:val="a3"/>
        <w:ind w:left="0"/>
        <w:jc w:val="both"/>
        <w:rPr>
          <w:rFonts w:ascii="Arial" w:hAnsi="Arial" w:cs="Arial"/>
          <w:sz w:val="24"/>
          <w:szCs w:val="24"/>
        </w:rPr>
      </w:pPr>
    </w:p>
    <w:p w:rsidR="006E62A9" w:rsidRPr="009D417C" w:rsidRDefault="006E62A9" w:rsidP="00F055DF">
      <w:pPr>
        <w:pStyle w:val="a3"/>
        <w:ind w:left="0"/>
        <w:jc w:val="both"/>
        <w:rPr>
          <w:rFonts w:ascii="Arial" w:hAnsi="Arial" w:cs="Arial"/>
          <w:sz w:val="24"/>
          <w:szCs w:val="24"/>
        </w:rPr>
      </w:pPr>
    </w:p>
    <w:p w:rsidR="006E62A9" w:rsidRPr="009D417C" w:rsidRDefault="006E62A9" w:rsidP="006E62A9">
      <w:pPr>
        <w:pStyle w:val="a3"/>
        <w:ind w:left="0"/>
        <w:jc w:val="both"/>
        <w:rPr>
          <w:rFonts w:ascii="Arial" w:hAnsi="Arial" w:cs="Arial"/>
          <w:sz w:val="24"/>
          <w:szCs w:val="24"/>
        </w:rPr>
        <w:sectPr w:rsidR="006E62A9" w:rsidRPr="009D417C" w:rsidSect="009D417C">
          <w:pgSz w:w="11906" w:h="16838" w:code="9"/>
          <w:pgMar w:top="1134" w:right="851" w:bottom="1134" w:left="1701" w:header="709" w:footer="709" w:gutter="0"/>
          <w:cols w:space="708"/>
          <w:docGrid w:linePitch="360"/>
        </w:sectPr>
      </w:pPr>
    </w:p>
    <w:p w:rsidR="00FB2EE6" w:rsidRPr="009D417C" w:rsidRDefault="00FB2EE6" w:rsidP="00FB2EE6">
      <w:pPr>
        <w:jc w:val="center"/>
        <w:rPr>
          <w:rFonts w:ascii="Arial" w:hAnsi="Arial" w:cs="Arial"/>
          <w:b/>
          <w:sz w:val="24"/>
          <w:szCs w:val="24"/>
        </w:rPr>
      </w:pPr>
      <w:r w:rsidRPr="009D417C">
        <w:rPr>
          <w:rFonts w:ascii="Arial" w:hAnsi="Arial" w:cs="Arial"/>
          <w:b/>
          <w:sz w:val="24"/>
          <w:szCs w:val="24"/>
        </w:rPr>
        <w:lastRenderedPageBreak/>
        <w:t>Сельское хозяйство</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В реестр АПК края входит 33 </w:t>
      </w:r>
      <w:r w:rsidR="00394A1F">
        <w:rPr>
          <w:rFonts w:ascii="Arial" w:hAnsi="Arial" w:cs="Arial"/>
          <w:sz w:val="24"/>
          <w:szCs w:val="24"/>
        </w:rPr>
        <w:t>сельхоз</w:t>
      </w:r>
      <w:r w:rsidR="00394A1F" w:rsidRPr="009D417C">
        <w:rPr>
          <w:rFonts w:ascii="Arial" w:hAnsi="Arial" w:cs="Arial"/>
          <w:sz w:val="24"/>
          <w:szCs w:val="24"/>
        </w:rPr>
        <w:t>товаропроизводителя</w:t>
      </w:r>
      <w:r w:rsidRPr="009D417C">
        <w:rPr>
          <w:rFonts w:ascii="Arial" w:hAnsi="Arial" w:cs="Arial"/>
          <w:sz w:val="24"/>
          <w:szCs w:val="24"/>
        </w:rPr>
        <w:t xml:space="preserve"> Саянского района, из них 7 сельскохозяйственных организаций, 1 Агинское ХПП, 1 сельскохозяйственн</w:t>
      </w:r>
      <w:r w:rsidR="00394A1F">
        <w:rPr>
          <w:rFonts w:ascii="Arial" w:hAnsi="Arial" w:cs="Arial"/>
          <w:sz w:val="24"/>
          <w:szCs w:val="24"/>
        </w:rPr>
        <w:t xml:space="preserve">ый потребительский комплексный </w:t>
      </w:r>
      <w:r w:rsidRPr="009D417C">
        <w:rPr>
          <w:rFonts w:ascii="Arial" w:hAnsi="Arial" w:cs="Arial"/>
          <w:sz w:val="24"/>
          <w:szCs w:val="24"/>
        </w:rPr>
        <w:t>кооператив «Удача»,</w:t>
      </w:r>
      <w:r w:rsidR="00394A1F">
        <w:rPr>
          <w:rFonts w:ascii="Arial" w:hAnsi="Arial" w:cs="Arial"/>
          <w:sz w:val="24"/>
          <w:szCs w:val="24"/>
        </w:rPr>
        <w:t xml:space="preserve"> 21 крестьянско-фермерское</w:t>
      </w:r>
      <w:r w:rsidR="00102467" w:rsidRPr="009D417C">
        <w:rPr>
          <w:rFonts w:ascii="Arial" w:hAnsi="Arial" w:cs="Arial"/>
          <w:sz w:val="24"/>
          <w:szCs w:val="24"/>
        </w:rPr>
        <w:t xml:space="preserve"> хозяйство</w:t>
      </w:r>
      <w:r w:rsidRPr="009D417C">
        <w:rPr>
          <w:rFonts w:ascii="Arial" w:hAnsi="Arial" w:cs="Arial"/>
          <w:sz w:val="24"/>
          <w:szCs w:val="24"/>
        </w:rPr>
        <w:t xml:space="preserve"> и 3 индивидуальных предпринимателя.</w:t>
      </w:r>
    </w:p>
    <w:p w:rsidR="00FB2EE6" w:rsidRPr="009D417C" w:rsidRDefault="00FB2EE6" w:rsidP="00FB2EE6">
      <w:pPr>
        <w:tabs>
          <w:tab w:val="left" w:pos="567"/>
          <w:tab w:val="left" w:pos="851"/>
        </w:tabs>
        <w:spacing w:after="0" w:line="240" w:lineRule="auto"/>
        <w:jc w:val="both"/>
        <w:rPr>
          <w:rFonts w:ascii="Arial" w:hAnsi="Arial" w:cs="Arial"/>
          <w:sz w:val="24"/>
          <w:szCs w:val="24"/>
        </w:rPr>
      </w:pP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r w:rsidRPr="009D417C">
        <w:rPr>
          <w:rFonts w:ascii="Arial" w:hAnsi="Arial" w:cs="Arial"/>
          <w:sz w:val="24"/>
          <w:szCs w:val="24"/>
          <w:u w:val="single"/>
        </w:rPr>
        <w:t>Финансовые показатели:</w:t>
      </w: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p>
    <w:p w:rsidR="00102467" w:rsidRPr="009D417C" w:rsidRDefault="00FB2EE6" w:rsidP="00FB2EE6">
      <w:pPr>
        <w:tabs>
          <w:tab w:val="left" w:pos="567"/>
          <w:tab w:val="left" w:pos="851"/>
        </w:tabs>
        <w:spacing w:after="0" w:line="240" w:lineRule="auto"/>
        <w:jc w:val="both"/>
        <w:rPr>
          <w:rFonts w:ascii="Arial" w:hAnsi="Arial" w:cs="Arial"/>
          <w:sz w:val="24"/>
          <w:szCs w:val="24"/>
        </w:rPr>
      </w:pPr>
      <w:r w:rsidRPr="009D417C">
        <w:rPr>
          <w:rFonts w:ascii="Arial" w:hAnsi="Arial" w:cs="Arial"/>
          <w:sz w:val="24"/>
          <w:szCs w:val="24"/>
        </w:rPr>
        <w:t xml:space="preserve">          За 2020 год общая сумма прибыли от основных видов деятельности </w:t>
      </w:r>
      <w:r w:rsidR="00394A1F" w:rsidRPr="009D417C">
        <w:rPr>
          <w:rFonts w:ascii="Arial" w:hAnsi="Arial" w:cs="Arial"/>
          <w:sz w:val="24"/>
          <w:szCs w:val="24"/>
        </w:rPr>
        <w:t>сельхоз</w:t>
      </w:r>
      <w:r w:rsidR="00394A1F">
        <w:rPr>
          <w:rFonts w:ascii="Arial" w:hAnsi="Arial" w:cs="Arial"/>
          <w:sz w:val="24"/>
          <w:szCs w:val="24"/>
        </w:rPr>
        <w:t>т</w:t>
      </w:r>
      <w:r w:rsidR="00394A1F" w:rsidRPr="009D417C">
        <w:rPr>
          <w:rFonts w:ascii="Arial" w:hAnsi="Arial" w:cs="Arial"/>
          <w:sz w:val="24"/>
          <w:szCs w:val="24"/>
        </w:rPr>
        <w:t>оваропроизводителей</w:t>
      </w:r>
      <w:r w:rsidRPr="009D417C">
        <w:rPr>
          <w:rFonts w:ascii="Arial" w:hAnsi="Arial" w:cs="Arial"/>
          <w:sz w:val="24"/>
          <w:szCs w:val="24"/>
        </w:rPr>
        <w:t xml:space="preserve"> района составила 92,5 миллионов рублей, что на 40% выше уровня 2019 года. Прибыль от реализации продукции растениеводства и животноводства – 71,1 млн. рублей, в 2019 году 18,9 млн. рублей. Среднегодовая численность работников в агропромышленном комплексе района всех форм собственности составила 250 человек, среднемесячная зарплата работников сельскохозяйственных организаций – 21694 рубля. </w:t>
      </w:r>
    </w:p>
    <w:p w:rsidR="00FB2EE6" w:rsidRPr="009D417C" w:rsidRDefault="00FB2EE6" w:rsidP="00FB2EE6">
      <w:pPr>
        <w:tabs>
          <w:tab w:val="left" w:pos="567"/>
          <w:tab w:val="left" w:pos="851"/>
        </w:tabs>
        <w:spacing w:after="0" w:line="240" w:lineRule="auto"/>
        <w:jc w:val="both"/>
        <w:rPr>
          <w:rFonts w:ascii="Arial" w:hAnsi="Arial" w:cs="Arial"/>
          <w:sz w:val="24"/>
          <w:szCs w:val="24"/>
        </w:rPr>
      </w:pPr>
      <w:r w:rsidRPr="009D417C">
        <w:rPr>
          <w:rFonts w:ascii="Arial" w:hAnsi="Arial" w:cs="Arial"/>
          <w:sz w:val="24"/>
          <w:szCs w:val="24"/>
        </w:rPr>
        <w:t>Размер полученной государственной поддержки за</w:t>
      </w:r>
      <w:r w:rsidR="00394A1F">
        <w:rPr>
          <w:rFonts w:ascii="Arial" w:hAnsi="Arial" w:cs="Arial"/>
          <w:sz w:val="24"/>
          <w:szCs w:val="24"/>
        </w:rPr>
        <w:t xml:space="preserve"> 12 месяцев 2020 года составил </w:t>
      </w:r>
      <w:r w:rsidRPr="009D417C">
        <w:rPr>
          <w:rFonts w:ascii="Arial" w:hAnsi="Arial" w:cs="Arial"/>
          <w:sz w:val="24"/>
          <w:szCs w:val="24"/>
        </w:rPr>
        <w:t>87,5 млн. рублей, из них средства федерального бюджета 46,2 млн. рублей и средства краевого бюджета составили 41,3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На территории Саянского района государственная поддержка осуществлялась по следующим мероприятиям:</w:t>
      </w:r>
    </w:p>
    <w:p w:rsidR="00FB2EE6" w:rsidRPr="009D417C" w:rsidRDefault="00102467"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государственная поддержка</w:t>
      </w:r>
      <w:r w:rsidR="00FB2EE6" w:rsidRPr="009D417C">
        <w:rPr>
          <w:rFonts w:ascii="Arial" w:hAnsi="Arial" w:cs="Arial"/>
          <w:sz w:val="24"/>
          <w:szCs w:val="24"/>
        </w:rPr>
        <w:t xml:space="preserve"> развития животноводства, сумма субсидии составила -8,5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 </w:t>
      </w:r>
      <w:r w:rsidR="009328F4" w:rsidRPr="009D417C">
        <w:rPr>
          <w:rFonts w:ascii="Arial" w:hAnsi="Arial" w:cs="Arial"/>
          <w:sz w:val="24"/>
          <w:szCs w:val="24"/>
        </w:rPr>
        <w:t>государственная поддержка</w:t>
      </w:r>
      <w:r w:rsidRPr="009D417C">
        <w:rPr>
          <w:rFonts w:ascii="Arial" w:hAnsi="Arial" w:cs="Arial"/>
          <w:sz w:val="24"/>
          <w:szCs w:val="24"/>
        </w:rPr>
        <w:t xml:space="preserve"> развития растениеводства,</w:t>
      </w:r>
      <w:r w:rsidR="00394A1F">
        <w:rPr>
          <w:rFonts w:ascii="Arial" w:hAnsi="Arial" w:cs="Arial"/>
          <w:sz w:val="24"/>
          <w:szCs w:val="24"/>
        </w:rPr>
        <w:t xml:space="preserve"> сумма субсидии составила -18,3</w:t>
      </w:r>
      <w:r w:rsidRPr="009D417C">
        <w:rPr>
          <w:rFonts w:ascii="Arial" w:hAnsi="Arial" w:cs="Arial"/>
          <w:sz w:val="24"/>
          <w:szCs w:val="24"/>
        </w:rPr>
        <w:t xml:space="preserve"> </w:t>
      </w:r>
      <w:r w:rsidR="00394A1F">
        <w:rPr>
          <w:rFonts w:ascii="Arial" w:hAnsi="Arial" w:cs="Arial"/>
          <w:sz w:val="24"/>
          <w:szCs w:val="24"/>
        </w:rPr>
        <w:t>м</w:t>
      </w:r>
      <w:r w:rsidRPr="009D417C">
        <w:rPr>
          <w:rFonts w:ascii="Arial" w:hAnsi="Arial" w:cs="Arial"/>
          <w:sz w:val="24"/>
          <w:szCs w:val="24"/>
        </w:rPr>
        <w:t>лн. рублей;</w:t>
      </w:r>
    </w:p>
    <w:p w:rsidR="00FB2EE6" w:rsidRPr="009D417C" w:rsidRDefault="009328F4"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государственная поддержка</w:t>
      </w:r>
      <w:r w:rsidR="00FB2EE6" w:rsidRPr="009D417C">
        <w:rPr>
          <w:rFonts w:ascii="Arial" w:hAnsi="Arial" w:cs="Arial"/>
          <w:sz w:val="24"/>
          <w:szCs w:val="24"/>
        </w:rPr>
        <w:t xml:space="preserve"> обновления основных фондов, а также направленные на стимулирован</w:t>
      </w:r>
      <w:r w:rsidR="00394A1F">
        <w:rPr>
          <w:rFonts w:ascii="Arial" w:hAnsi="Arial" w:cs="Arial"/>
          <w:sz w:val="24"/>
          <w:szCs w:val="24"/>
        </w:rPr>
        <w:t xml:space="preserve">ие инвестиционной деятельности в АПК края, </w:t>
      </w:r>
      <w:r w:rsidR="00FB2EE6" w:rsidRPr="009D417C">
        <w:rPr>
          <w:rFonts w:ascii="Arial" w:hAnsi="Arial" w:cs="Arial"/>
          <w:sz w:val="24"/>
          <w:szCs w:val="24"/>
        </w:rPr>
        <w:t>сумма субсидии составила -10,3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 </w:t>
      </w:r>
      <w:r w:rsidR="009328F4" w:rsidRPr="009D417C">
        <w:rPr>
          <w:rFonts w:ascii="Arial" w:hAnsi="Arial" w:cs="Arial"/>
          <w:sz w:val="24"/>
          <w:szCs w:val="24"/>
        </w:rPr>
        <w:t>государственная поддержка</w:t>
      </w:r>
      <w:r w:rsidRPr="009D417C">
        <w:rPr>
          <w:rFonts w:ascii="Arial" w:hAnsi="Arial" w:cs="Arial"/>
          <w:sz w:val="24"/>
          <w:szCs w:val="24"/>
        </w:rPr>
        <w:t xml:space="preserve"> малых форм хозяйствования, сумма субсидии составила 49,9 млн. рублей;</w:t>
      </w:r>
    </w:p>
    <w:p w:rsidR="00FB2EE6" w:rsidRPr="009D417C" w:rsidRDefault="00FB2EE6"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 </w:t>
      </w:r>
      <w:r w:rsidR="009328F4" w:rsidRPr="009D417C">
        <w:rPr>
          <w:rFonts w:ascii="Arial" w:hAnsi="Arial" w:cs="Arial"/>
          <w:sz w:val="24"/>
          <w:szCs w:val="24"/>
        </w:rPr>
        <w:t>государственная поддержка</w:t>
      </w:r>
      <w:r w:rsidRPr="009D417C">
        <w:rPr>
          <w:rFonts w:ascii="Arial" w:hAnsi="Arial" w:cs="Arial"/>
          <w:sz w:val="24"/>
          <w:szCs w:val="24"/>
        </w:rPr>
        <w:t xml:space="preserve"> в области кредитования и страхования субъектов АПК края, сумма субсидии составила -0,4 млн. рублей;</w:t>
      </w:r>
    </w:p>
    <w:p w:rsidR="00FB2EE6" w:rsidRPr="009D417C" w:rsidRDefault="00FB2EE6" w:rsidP="00FB2EE6">
      <w:pPr>
        <w:pStyle w:val="ConsPlusTitle"/>
        <w:ind w:firstLine="540"/>
        <w:jc w:val="both"/>
        <w:outlineLvl w:val="3"/>
        <w:rPr>
          <w:rFonts w:ascii="Arial" w:eastAsiaTheme="minorEastAsia" w:hAnsi="Arial" w:cs="Arial"/>
          <w:b w:val="0"/>
          <w:bCs/>
          <w:sz w:val="24"/>
          <w:szCs w:val="24"/>
        </w:rPr>
      </w:pPr>
      <w:r w:rsidRPr="009D417C">
        <w:rPr>
          <w:rFonts w:ascii="Arial" w:hAnsi="Arial" w:cs="Arial"/>
          <w:sz w:val="24"/>
          <w:szCs w:val="24"/>
        </w:rPr>
        <w:t>-</w:t>
      </w:r>
      <w:r w:rsidR="009328F4" w:rsidRPr="009D417C">
        <w:rPr>
          <w:rFonts w:ascii="Arial" w:hAnsi="Arial" w:cs="Arial"/>
          <w:sz w:val="24"/>
          <w:szCs w:val="24"/>
        </w:rPr>
        <w:t xml:space="preserve"> </w:t>
      </w:r>
      <w:r w:rsidR="009328F4" w:rsidRPr="009D417C">
        <w:rPr>
          <w:rFonts w:ascii="Arial" w:hAnsi="Arial" w:cs="Arial"/>
          <w:b w:val="0"/>
          <w:sz w:val="24"/>
          <w:szCs w:val="24"/>
        </w:rPr>
        <w:t>г</w:t>
      </w:r>
      <w:r w:rsidR="00394A1F">
        <w:rPr>
          <w:rFonts w:ascii="Arial" w:hAnsi="Arial" w:cs="Arial"/>
          <w:b w:val="0"/>
          <w:sz w:val="24"/>
          <w:szCs w:val="24"/>
        </w:rPr>
        <w:t xml:space="preserve">осударственная </w:t>
      </w:r>
      <w:r w:rsidRPr="009D417C">
        <w:rPr>
          <w:rFonts w:ascii="Arial" w:hAnsi="Arial" w:cs="Arial"/>
          <w:b w:val="0"/>
          <w:sz w:val="24"/>
          <w:szCs w:val="24"/>
        </w:rPr>
        <w:t xml:space="preserve">поддержка </w:t>
      </w:r>
      <w:r w:rsidRPr="009D417C">
        <w:rPr>
          <w:rFonts w:ascii="Arial" w:eastAsiaTheme="minorEastAsia" w:hAnsi="Arial" w:cs="Arial"/>
          <w:b w:val="0"/>
          <w:bCs/>
          <w:sz w:val="24"/>
          <w:szCs w:val="24"/>
        </w:rPr>
        <w:t>кадрового обеспечения агропромышленного комплекса края, сумма субсидии составила -  0,14 млн. рублей.</w:t>
      </w:r>
    </w:p>
    <w:p w:rsidR="00FB2EE6" w:rsidRPr="009D417C" w:rsidRDefault="00FB2EE6" w:rsidP="00FB2EE6">
      <w:pPr>
        <w:tabs>
          <w:tab w:val="left" w:pos="567"/>
          <w:tab w:val="left" w:pos="2154"/>
        </w:tabs>
        <w:spacing w:after="0" w:line="240" w:lineRule="auto"/>
        <w:jc w:val="both"/>
        <w:rPr>
          <w:rFonts w:ascii="Arial" w:hAnsi="Arial" w:cs="Arial"/>
          <w:sz w:val="24"/>
          <w:szCs w:val="24"/>
        </w:rPr>
      </w:pPr>
    </w:p>
    <w:p w:rsidR="00FB2EE6" w:rsidRPr="009D417C" w:rsidRDefault="009328F4" w:rsidP="00FB2EE6">
      <w:pPr>
        <w:pStyle w:val="a7"/>
        <w:jc w:val="center"/>
        <w:rPr>
          <w:rFonts w:ascii="Arial" w:hAnsi="Arial" w:cs="Arial"/>
          <w:sz w:val="24"/>
          <w:szCs w:val="24"/>
          <w:u w:val="single"/>
        </w:rPr>
      </w:pPr>
      <w:r w:rsidRPr="009D417C">
        <w:rPr>
          <w:rFonts w:ascii="Arial" w:hAnsi="Arial" w:cs="Arial"/>
          <w:sz w:val="24"/>
          <w:szCs w:val="24"/>
          <w:u w:val="single"/>
        </w:rPr>
        <w:t>Животноводство</w:t>
      </w:r>
    </w:p>
    <w:p w:rsidR="00FB2EE6" w:rsidRPr="009D417C" w:rsidRDefault="00FB2EE6" w:rsidP="00FB2EE6">
      <w:pPr>
        <w:pStyle w:val="a7"/>
        <w:rPr>
          <w:rFonts w:ascii="Arial" w:hAnsi="Arial" w:cs="Arial"/>
          <w:sz w:val="24"/>
          <w:szCs w:val="24"/>
          <w:u w:val="single"/>
        </w:rPr>
      </w:pPr>
    </w:p>
    <w:p w:rsidR="00FB2EE6" w:rsidRPr="009D417C" w:rsidRDefault="00FB2EE6" w:rsidP="00FB2EE6">
      <w:pPr>
        <w:pStyle w:val="a7"/>
        <w:jc w:val="both"/>
        <w:rPr>
          <w:rFonts w:ascii="Arial" w:hAnsi="Arial" w:cs="Arial"/>
          <w:sz w:val="24"/>
          <w:szCs w:val="24"/>
        </w:rPr>
      </w:pPr>
      <w:r w:rsidRPr="009D417C">
        <w:rPr>
          <w:rFonts w:ascii="Arial" w:hAnsi="Arial" w:cs="Arial"/>
          <w:sz w:val="24"/>
          <w:szCs w:val="24"/>
        </w:rPr>
        <w:tab/>
        <w:t xml:space="preserve">В 2020 году деятельность в отрасли животноводства осуществляли два сельскохозяйственных предприятия (ООО «Сибиряк» и ООО «Свет») и 16 крестьянско-фермерских хозяйств. </w:t>
      </w:r>
    </w:p>
    <w:p w:rsidR="00FB2EE6" w:rsidRPr="009D417C" w:rsidRDefault="009328F4" w:rsidP="00FB2EE6">
      <w:pPr>
        <w:tabs>
          <w:tab w:val="left" w:pos="567"/>
          <w:tab w:val="left" w:pos="851"/>
        </w:tabs>
        <w:spacing w:after="0" w:line="240" w:lineRule="auto"/>
        <w:ind w:firstLine="709"/>
        <w:jc w:val="both"/>
        <w:rPr>
          <w:rFonts w:ascii="Arial" w:hAnsi="Arial" w:cs="Arial"/>
          <w:sz w:val="24"/>
          <w:szCs w:val="24"/>
        </w:rPr>
      </w:pPr>
      <w:r w:rsidRPr="009D417C">
        <w:rPr>
          <w:rFonts w:ascii="Arial" w:hAnsi="Arial" w:cs="Arial"/>
          <w:sz w:val="24"/>
          <w:szCs w:val="24"/>
        </w:rPr>
        <w:t xml:space="preserve">Поголовье крупного </w:t>
      </w:r>
      <w:r w:rsidR="00FB2EE6" w:rsidRPr="009D417C">
        <w:rPr>
          <w:rFonts w:ascii="Arial" w:hAnsi="Arial" w:cs="Arial"/>
          <w:sz w:val="24"/>
          <w:szCs w:val="24"/>
        </w:rPr>
        <w:t>рогатого скота по району на 31.12.2020 года составило 1978 голов, что на 276 голов (на 16%) больше по сравнению с уровнем прошлого года, в том числе увеличилось поголовье коров молочного направления на 108 голов (12%) больше от уровня 2019 года. В мясном скотоводстве 5 крестьянско-фермерских хозяйств разводят скот мясного направления, общее поголовье – 410 голов, прирост голов по сравнению с прошлым годом произошел на 30%, также увеличилась доля чистопородных животных (чистопородного маточного поголовья). Увеличение поголовья произошло из-за покупки двумя хозяйствами 23</w:t>
      </w:r>
      <w:r w:rsidRPr="009D417C">
        <w:rPr>
          <w:rFonts w:ascii="Arial" w:hAnsi="Arial" w:cs="Arial"/>
          <w:sz w:val="24"/>
          <w:szCs w:val="24"/>
        </w:rPr>
        <w:t>-</w:t>
      </w:r>
      <w:r w:rsidR="00FB2EE6" w:rsidRPr="009D417C">
        <w:rPr>
          <w:rFonts w:ascii="Arial" w:hAnsi="Arial" w:cs="Arial"/>
          <w:sz w:val="24"/>
          <w:szCs w:val="24"/>
        </w:rPr>
        <w:t>х голов с использованием субсидии и гранта.</w:t>
      </w:r>
    </w:p>
    <w:p w:rsidR="00FB2EE6" w:rsidRPr="009D417C" w:rsidRDefault="00394A1F" w:rsidP="00FB2EE6">
      <w:pPr>
        <w:tabs>
          <w:tab w:val="left" w:pos="567"/>
          <w:tab w:val="left" w:pos="851"/>
        </w:tabs>
        <w:spacing w:after="0" w:line="240" w:lineRule="auto"/>
        <w:jc w:val="both"/>
        <w:rPr>
          <w:rFonts w:ascii="Arial" w:hAnsi="Arial" w:cs="Arial"/>
          <w:sz w:val="24"/>
          <w:szCs w:val="24"/>
        </w:rPr>
      </w:pPr>
      <w:r>
        <w:rPr>
          <w:rFonts w:ascii="Arial" w:hAnsi="Arial" w:cs="Arial"/>
          <w:sz w:val="24"/>
          <w:szCs w:val="24"/>
        </w:rPr>
        <w:tab/>
        <w:t>Производство молока за 2020</w:t>
      </w:r>
      <w:r w:rsidR="00FB2EE6" w:rsidRPr="009D417C">
        <w:rPr>
          <w:rFonts w:ascii="Arial" w:hAnsi="Arial" w:cs="Arial"/>
          <w:sz w:val="24"/>
          <w:szCs w:val="24"/>
        </w:rPr>
        <w:t xml:space="preserve"> год составило 4428 тонн, что соответствует уровню прошлого года. Надой на одну фуражную корову составил 5023 кг. Реализация молока в количестве 2739 тонн, что на 530 тонн (24%) выше уровня </w:t>
      </w:r>
      <w:r w:rsidR="00FB2EE6" w:rsidRPr="009D417C">
        <w:rPr>
          <w:rFonts w:ascii="Arial" w:hAnsi="Arial" w:cs="Arial"/>
          <w:sz w:val="24"/>
          <w:szCs w:val="24"/>
        </w:rPr>
        <w:lastRenderedPageBreak/>
        <w:t>2019 года. Производство и реализация мяса составило 185 тонн, что на 37 тонн ниже уровня прошлого года, снижение объясняется наращиванием поголовья внутри хозяйства. Среднесуточный привес молодняка крупного рогатого скота составил 495 грамм, что соответствует уровню прошлого года.</w:t>
      </w: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r w:rsidRPr="009D417C">
        <w:rPr>
          <w:rFonts w:ascii="Arial" w:hAnsi="Arial" w:cs="Arial"/>
          <w:sz w:val="24"/>
          <w:szCs w:val="24"/>
          <w:u w:val="single"/>
        </w:rPr>
        <w:t>Растение</w:t>
      </w:r>
      <w:r w:rsidR="009328F4" w:rsidRPr="009D417C">
        <w:rPr>
          <w:rFonts w:ascii="Arial" w:hAnsi="Arial" w:cs="Arial"/>
          <w:sz w:val="24"/>
          <w:szCs w:val="24"/>
          <w:u w:val="single"/>
        </w:rPr>
        <w:t>водство</w:t>
      </w:r>
    </w:p>
    <w:p w:rsidR="00FB2EE6" w:rsidRPr="009D417C" w:rsidRDefault="00FB2EE6" w:rsidP="00FB2EE6">
      <w:pPr>
        <w:tabs>
          <w:tab w:val="left" w:pos="567"/>
          <w:tab w:val="left" w:pos="851"/>
        </w:tabs>
        <w:spacing w:after="0" w:line="240" w:lineRule="auto"/>
        <w:jc w:val="center"/>
        <w:rPr>
          <w:rFonts w:ascii="Arial" w:hAnsi="Arial" w:cs="Arial"/>
          <w:sz w:val="24"/>
          <w:szCs w:val="24"/>
          <w:u w:val="single"/>
        </w:rPr>
      </w:pPr>
    </w:p>
    <w:p w:rsidR="00FB2EE6" w:rsidRPr="009D417C" w:rsidRDefault="00FB2EE6" w:rsidP="00FB2EE6">
      <w:pPr>
        <w:tabs>
          <w:tab w:val="left" w:pos="567"/>
          <w:tab w:val="left" w:pos="851"/>
        </w:tabs>
        <w:spacing w:after="0" w:line="240" w:lineRule="auto"/>
        <w:jc w:val="both"/>
        <w:rPr>
          <w:rFonts w:ascii="Arial" w:hAnsi="Arial" w:cs="Arial"/>
          <w:sz w:val="24"/>
          <w:szCs w:val="24"/>
        </w:rPr>
      </w:pPr>
      <w:r w:rsidRPr="009D417C">
        <w:rPr>
          <w:rFonts w:ascii="Arial" w:hAnsi="Arial" w:cs="Arial"/>
          <w:sz w:val="24"/>
          <w:szCs w:val="24"/>
        </w:rPr>
        <w:tab/>
        <w:t>Площадь посева сельскохозяйственных культур в 2020 году по району составила 26232 га, что выше уровня 2019 года на 729 га, в том числе площадь зерновых культур – 16020 га, что на 652 га ниже уровня 2019 года. Валовый сбо</w:t>
      </w:r>
      <w:r w:rsidR="00394A1F">
        <w:rPr>
          <w:rFonts w:ascii="Arial" w:hAnsi="Arial" w:cs="Arial"/>
          <w:sz w:val="24"/>
          <w:szCs w:val="24"/>
        </w:rPr>
        <w:t xml:space="preserve">р зерна в весе после доработки </w:t>
      </w:r>
      <w:r w:rsidRPr="009D417C">
        <w:rPr>
          <w:rFonts w:ascii="Arial" w:hAnsi="Arial" w:cs="Arial"/>
          <w:sz w:val="24"/>
          <w:szCs w:val="24"/>
        </w:rPr>
        <w:t>составил 33307 тонн, урожайность зерновых культур составила 20,8 ц/га, что на уровне 2019 года. Площадь посева пшеницы – 10771 га, что на 614 выше уровня 2019 год</w:t>
      </w:r>
      <w:r w:rsidR="00394A1F">
        <w:rPr>
          <w:rFonts w:ascii="Arial" w:hAnsi="Arial" w:cs="Arial"/>
          <w:sz w:val="24"/>
          <w:szCs w:val="24"/>
        </w:rPr>
        <w:t xml:space="preserve">а, валовый </w:t>
      </w:r>
      <w:r w:rsidRPr="009D417C">
        <w:rPr>
          <w:rFonts w:ascii="Arial" w:hAnsi="Arial" w:cs="Arial"/>
          <w:sz w:val="24"/>
          <w:szCs w:val="24"/>
        </w:rPr>
        <w:t xml:space="preserve">сбор пшеницы составил 21971 тонну, урожайность – 20,4 ц/га (в 2019 – 20,3 ц/га). Возделыванием рапса в 2020 году в районе занималось 6 </w:t>
      </w:r>
      <w:r w:rsidR="00394A1F">
        <w:rPr>
          <w:rFonts w:ascii="Arial" w:hAnsi="Arial" w:cs="Arial"/>
          <w:sz w:val="24"/>
          <w:szCs w:val="24"/>
        </w:rPr>
        <w:t xml:space="preserve">хозяйств, в 2019 -3 хозяйства, </w:t>
      </w:r>
      <w:r w:rsidRPr="009D417C">
        <w:rPr>
          <w:rFonts w:ascii="Arial" w:hAnsi="Arial" w:cs="Arial"/>
          <w:sz w:val="24"/>
          <w:szCs w:val="24"/>
        </w:rPr>
        <w:t>площадь посева рапса ярового – 2270 га, что на 57% больше площади посева 2019 года, валовый сбор рапса составил 3939 тонн, урожайность – 17,4 ц/га в 2019 – 23 ц/га. Площадь посева гречихи – 215 га, собрали урожая – 286 тонн, урожайность 13,3 ц/га. Засыпано семян под урожай 2021 года – 3447 тонн, что составляет 100% потребности. Имеется готовой земли под урожай 2021 года 17710 га, что составляет 100,6% от план</w:t>
      </w:r>
      <w:r w:rsidR="00394A1F">
        <w:rPr>
          <w:rFonts w:ascii="Arial" w:hAnsi="Arial" w:cs="Arial"/>
          <w:sz w:val="24"/>
          <w:szCs w:val="24"/>
        </w:rPr>
        <w:t xml:space="preserve">а, в том числе пары – 6388 га. </w:t>
      </w:r>
    </w:p>
    <w:p w:rsidR="00FB2EE6" w:rsidRPr="009D417C" w:rsidRDefault="00FB2EE6" w:rsidP="00394A1F">
      <w:pPr>
        <w:pStyle w:val="a7"/>
        <w:ind w:firstLine="708"/>
        <w:jc w:val="both"/>
        <w:rPr>
          <w:rFonts w:ascii="Arial" w:hAnsi="Arial" w:cs="Arial"/>
          <w:sz w:val="24"/>
          <w:szCs w:val="24"/>
        </w:rPr>
      </w:pPr>
      <w:r w:rsidRPr="009D417C">
        <w:rPr>
          <w:rFonts w:ascii="Arial" w:hAnsi="Arial" w:cs="Arial"/>
          <w:sz w:val="24"/>
          <w:szCs w:val="24"/>
        </w:rPr>
        <w:t xml:space="preserve">Одной из важнейших задач для обеспечения целей устойчивого развития сельской территории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является приоритетной мерой в области повышения </w:t>
      </w:r>
      <w:r w:rsidR="00394A1F">
        <w:rPr>
          <w:rFonts w:ascii="Arial" w:hAnsi="Arial" w:cs="Arial"/>
          <w:sz w:val="24"/>
          <w:szCs w:val="24"/>
        </w:rPr>
        <w:t>занятости населения.</w:t>
      </w:r>
    </w:p>
    <w:p w:rsidR="00FB2EE6" w:rsidRPr="00394A1F" w:rsidRDefault="00FB2EE6" w:rsidP="00394A1F">
      <w:pPr>
        <w:pStyle w:val="a7"/>
        <w:ind w:firstLine="708"/>
        <w:jc w:val="both"/>
        <w:rPr>
          <w:rFonts w:ascii="Arial" w:hAnsi="Arial" w:cs="Arial"/>
          <w:b/>
          <w:sz w:val="24"/>
          <w:szCs w:val="24"/>
        </w:rPr>
      </w:pPr>
      <w:r w:rsidRPr="009D417C">
        <w:rPr>
          <w:rFonts w:ascii="Arial" w:hAnsi="Arial" w:cs="Arial"/>
          <w:sz w:val="24"/>
          <w:szCs w:val="24"/>
        </w:rPr>
        <w:t>В соответствии с законом Красноярского края «О государственной поддержке субъектов агропромышленного комплекса» от 21.02.2006 № 17-4487, сельхозтоваропроизводители Саянского района в 2020 году активно участвовали в мероприятиях, напра</w:t>
      </w:r>
      <w:r w:rsidR="00394A1F">
        <w:rPr>
          <w:rFonts w:ascii="Arial" w:hAnsi="Arial" w:cs="Arial"/>
          <w:sz w:val="24"/>
          <w:szCs w:val="24"/>
        </w:rPr>
        <w:t xml:space="preserve">вленных на стимулирование развития </w:t>
      </w:r>
      <w:r w:rsidRPr="009D417C">
        <w:rPr>
          <w:rFonts w:ascii="Arial" w:hAnsi="Arial" w:cs="Arial"/>
          <w:sz w:val="24"/>
          <w:szCs w:val="24"/>
        </w:rPr>
        <w:t xml:space="preserve">предпринимательства, крестьянских (фермерских) хозяйств, самозанятости и форм семейной занятости на базе личных подсобных хозяйств и потребительской кооперации, в частности: </w:t>
      </w:r>
    </w:p>
    <w:p w:rsidR="00FB2EE6" w:rsidRPr="009D417C" w:rsidRDefault="00FB2EE6" w:rsidP="00394A1F">
      <w:pPr>
        <w:pStyle w:val="a7"/>
        <w:ind w:firstLine="708"/>
        <w:jc w:val="both"/>
        <w:rPr>
          <w:rFonts w:ascii="Arial" w:hAnsi="Arial" w:cs="Arial"/>
          <w:sz w:val="24"/>
          <w:szCs w:val="24"/>
        </w:rPr>
      </w:pPr>
      <w:r w:rsidRPr="009D417C">
        <w:rPr>
          <w:rFonts w:ascii="Arial" w:hAnsi="Arial" w:cs="Arial"/>
          <w:sz w:val="24"/>
          <w:szCs w:val="24"/>
        </w:rPr>
        <w:t>Грант на развитие семейной фермы в размере 30 миллионов рублей получила глава К(Ф)Х Солдатова О.В. За счет средств гранта будет построено помещение для содержания крупного рогатого скота и доильный зал, приобретено оборудование, техника и специализированный транспорт для обслуживания производственно</w:t>
      </w:r>
      <w:r w:rsidR="00394A1F">
        <w:rPr>
          <w:rFonts w:ascii="Arial" w:hAnsi="Arial" w:cs="Arial"/>
          <w:sz w:val="24"/>
          <w:szCs w:val="24"/>
        </w:rPr>
        <w:t>го процесса, а так</w:t>
      </w:r>
      <w:r w:rsidRPr="009D417C">
        <w:rPr>
          <w:rFonts w:ascii="Arial" w:hAnsi="Arial" w:cs="Arial"/>
          <w:sz w:val="24"/>
          <w:szCs w:val="24"/>
        </w:rPr>
        <w:t>же приобретен племенной крупный рогатый скот молочного направления (красно–пестрой породы). Кроме этого будет приобретена техника для заготовки кормов, а</w:t>
      </w:r>
      <w:r w:rsidR="009328F4" w:rsidRPr="009D417C">
        <w:rPr>
          <w:rFonts w:ascii="Arial" w:hAnsi="Arial" w:cs="Arial"/>
          <w:sz w:val="24"/>
          <w:szCs w:val="24"/>
        </w:rPr>
        <w:t>втономные источники для электро</w:t>
      </w:r>
      <w:r w:rsidR="00394A1F">
        <w:rPr>
          <w:rFonts w:ascii="Arial" w:hAnsi="Arial" w:cs="Arial"/>
          <w:sz w:val="24"/>
          <w:szCs w:val="24"/>
        </w:rPr>
        <w:t xml:space="preserve"> и водоснабжения.</w:t>
      </w:r>
    </w:p>
    <w:p w:rsidR="00FB2EE6" w:rsidRPr="009D417C" w:rsidRDefault="00FB2EE6" w:rsidP="00FB2EE6">
      <w:pPr>
        <w:pStyle w:val="a7"/>
        <w:ind w:firstLine="708"/>
        <w:jc w:val="both"/>
        <w:rPr>
          <w:rFonts w:ascii="Arial" w:hAnsi="Arial" w:cs="Arial"/>
          <w:sz w:val="24"/>
          <w:szCs w:val="24"/>
        </w:rPr>
      </w:pPr>
      <w:r w:rsidRPr="009D417C">
        <w:rPr>
          <w:rFonts w:ascii="Arial" w:hAnsi="Arial" w:cs="Arial"/>
          <w:sz w:val="24"/>
          <w:szCs w:val="24"/>
        </w:rPr>
        <w:t xml:space="preserve">Грант на развитие материально-технической базы в размере 12 миллионов рублей и грант на развитие сельскохозяйственных потребительских кооперативов в размере 5,0 миллионов рублей получил сельскохозяйственный потребительский комплексный кооператив «Удача». Средства грантов будут направлены на строительства молочного цеха, оборудование для переработки молока, автоцистерна. </w:t>
      </w:r>
    </w:p>
    <w:p w:rsidR="00FB2EE6" w:rsidRDefault="00FB2EE6" w:rsidP="00FB2EE6">
      <w:pPr>
        <w:rPr>
          <w:rFonts w:ascii="Arial" w:hAnsi="Arial" w:cs="Arial"/>
          <w:sz w:val="24"/>
          <w:szCs w:val="24"/>
        </w:rPr>
      </w:pPr>
    </w:p>
    <w:p w:rsidR="00394A1F" w:rsidRPr="009D417C" w:rsidRDefault="00394A1F" w:rsidP="00FB2EE6">
      <w:pPr>
        <w:rPr>
          <w:rFonts w:ascii="Arial" w:hAnsi="Arial" w:cs="Arial"/>
          <w:sz w:val="24"/>
          <w:szCs w:val="24"/>
        </w:rPr>
      </w:pPr>
    </w:p>
    <w:p w:rsidR="008F1EB5" w:rsidRPr="009D417C" w:rsidRDefault="008F1EB5" w:rsidP="008F1EB5">
      <w:pPr>
        <w:jc w:val="center"/>
        <w:rPr>
          <w:rFonts w:ascii="Arial" w:hAnsi="Arial" w:cs="Arial"/>
          <w:b/>
          <w:bCs/>
          <w:color w:val="000000"/>
          <w:sz w:val="24"/>
          <w:szCs w:val="24"/>
        </w:rPr>
      </w:pPr>
      <w:r w:rsidRPr="009D417C">
        <w:rPr>
          <w:rFonts w:ascii="Arial" w:hAnsi="Arial" w:cs="Arial"/>
          <w:b/>
          <w:bCs/>
          <w:color w:val="000000"/>
          <w:sz w:val="24"/>
          <w:szCs w:val="24"/>
        </w:rPr>
        <w:lastRenderedPageBreak/>
        <w:t>Жилищно-коммунальное хозяйство</w:t>
      </w:r>
    </w:p>
    <w:p w:rsidR="006E62A9" w:rsidRPr="009D417C" w:rsidRDefault="006E62A9" w:rsidP="00394A1F">
      <w:pPr>
        <w:autoSpaceDE w:val="0"/>
        <w:autoSpaceDN w:val="0"/>
        <w:adjustRightInd w:val="0"/>
        <w:spacing w:after="0"/>
        <w:ind w:firstLine="708"/>
        <w:jc w:val="both"/>
        <w:rPr>
          <w:rFonts w:ascii="Arial" w:hAnsi="Arial" w:cs="Arial"/>
          <w:sz w:val="24"/>
          <w:szCs w:val="24"/>
        </w:rPr>
      </w:pPr>
      <w:r w:rsidRPr="009D417C">
        <w:rPr>
          <w:rFonts w:ascii="Arial" w:hAnsi="Arial" w:cs="Arial"/>
          <w:sz w:val="24"/>
          <w:szCs w:val="24"/>
        </w:rPr>
        <w:t>На территории Саянского района в 2020 году функционировало 9 предприятий жилищно-коммунального хозяйства:</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УК «Ивент»;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«Агинское масло»;</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«Агрокомплект»;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«Агропромкомплект»;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«Саянтеплоресурс»;</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ПАО «Красноярсэнергосбыт»;</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«Саянсервис», ООО «Саянкомсервис»;</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«Саяны»;</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ООО «Дом Сервис»</w:t>
      </w:r>
    </w:p>
    <w:p w:rsidR="006E62A9" w:rsidRPr="009D417C" w:rsidRDefault="006E62A9" w:rsidP="006E62A9">
      <w:pPr>
        <w:autoSpaceDE w:val="0"/>
        <w:autoSpaceDN w:val="0"/>
        <w:adjustRightInd w:val="0"/>
        <w:spacing w:after="0"/>
        <w:jc w:val="both"/>
        <w:rPr>
          <w:rFonts w:ascii="Arial" w:hAnsi="Arial" w:cs="Arial"/>
          <w:sz w:val="24"/>
          <w:szCs w:val="24"/>
        </w:rPr>
      </w:pPr>
      <w:r w:rsidRPr="009D417C">
        <w:rPr>
          <w:rFonts w:ascii="Arial" w:hAnsi="Arial" w:cs="Arial"/>
          <w:sz w:val="24"/>
          <w:szCs w:val="24"/>
        </w:rPr>
        <w:t xml:space="preserve">и 20 источников теплоснабжения, из них 17 мощностью до 3 Гкал/час, </w:t>
      </w:r>
      <w:r w:rsidR="00394A1F">
        <w:rPr>
          <w:rFonts w:ascii="Arial" w:hAnsi="Arial" w:cs="Arial"/>
          <w:sz w:val="24"/>
          <w:szCs w:val="24"/>
        </w:rPr>
        <w:t xml:space="preserve">                            </w:t>
      </w:r>
      <w:r w:rsidRPr="009D417C">
        <w:rPr>
          <w:rFonts w:ascii="Arial" w:hAnsi="Arial" w:cs="Arial"/>
          <w:sz w:val="24"/>
          <w:szCs w:val="24"/>
        </w:rPr>
        <w:t>3-мощностью от 3 до 20 Гкал/час. Протяженность сетей теплоснабжения составила 23,318 км, из них нуждающихся в замене</w:t>
      </w:r>
      <w:r w:rsidR="00394A1F">
        <w:rPr>
          <w:rFonts w:ascii="Arial" w:hAnsi="Arial" w:cs="Arial"/>
          <w:sz w:val="24"/>
          <w:szCs w:val="24"/>
        </w:rPr>
        <w:t xml:space="preserve">-7,286 км. Протяженность сетей </w:t>
      </w:r>
      <w:r w:rsidRPr="009D417C">
        <w:rPr>
          <w:rFonts w:ascii="Arial" w:hAnsi="Arial" w:cs="Arial"/>
          <w:sz w:val="24"/>
          <w:szCs w:val="24"/>
        </w:rPr>
        <w:t>водоснабжения</w:t>
      </w:r>
      <w:r w:rsidR="00394A1F">
        <w:rPr>
          <w:rFonts w:ascii="Arial" w:hAnsi="Arial" w:cs="Arial"/>
          <w:sz w:val="24"/>
          <w:szCs w:val="24"/>
        </w:rPr>
        <w:t xml:space="preserve"> </w:t>
      </w:r>
      <w:r w:rsidRPr="009D417C">
        <w:rPr>
          <w:rFonts w:ascii="Arial" w:hAnsi="Arial" w:cs="Arial"/>
          <w:sz w:val="24"/>
          <w:szCs w:val="24"/>
        </w:rPr>
        <w:t>-126,63 км, нуждающихся в замене-75,4 км.</w:t>
      </w:r>
    </w:p>
    <w:p w:rsidR="0096763E" w:rsidRPr="009D417C" w:rsidRDefault="0096763E" w:rsidP="00394A1F">
      <w:pPr>
        <w:spacing w:after="0"/>
        <w:ind w:firstLine="708"/>
        <w:jc w:val="both"/>
        <w:rPr>
          <w:rFonts w:ascii="Arial" w:hAnsi="Arial" w:cs="Arial"/>
          <w:sz w:val="24"/>
          <w:szCs w:val="24"/>
        </w:rPr>
      </w:pPr>
      <w:r w:rsidRPr="009D417C">
        <w:rPr>
          <w:rFonts w:ascii="Arial" w:hAnsi="Arial" w:cs="Arial"/>
          <w:sz w:val="24"/>
          <w:szCs w:val="24"/>
        </w:rPr>
        <w:t>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96763E" w:rsidRPr="009D417C" w:rsidRDefault="0096763E" w:rsidP="0096763E">
      <w:pPr>
        <w:spacing w:after="0"/>
        <w:jc w:val="both"/>
        <w:rPr>
          <w:rFonts w:ascii="Arial" w:hAnsi="Arial" w:cs="Arial"/>
          <w:b/>
          <w:color w:val="000000" w:themeColor="text1"/>
          <w:sz w:val="24"/>
          <w:szCs w:val="24"/>
        </w:rPr>
      </w:pPr>
      <w:r w:rsidRPr="009D417C">
        <w:rPr>
          <w:rFonts w:ascii="Arial" w:hAnsi="Arial" w:cs="Arial"/>
          <w:sz w:val="24"/>
          <w:szCs w:val="24"/>
        </w:rPr>
        <w:t>- по мероприятию на повышение эксплуатационной надежности объектов коммунальной инфраструктуры, находящихся</w:t>
      </w:r>
      <w:r w:rsidR="00394A1F">
        <w:rPr>
          <w:rFonts w:ascii="Arial" w:hAnsi="Arial" w:cs="Arial"/>
          <w:sz w:val="24"/>
          <w:szCs w:val="24"/>
        </w:rPr>
        <w:t xml:space="preserve"> в муниципальной собственности </w:t>
      </w:r>
      <w:r w:rsidRPr="009D417C">
        <w:rPr>
          <w:rFonts w:ascii="Arial" w:hAnsi="Arial" w:cs="Arial"/>
          <w:sz w:val="24"/>
          <w:szCs w:val="24"/>
        </w:rPr>
        <w:t xml:space="preserve">на сумму </w:t>
      </w:r>
      <w:r w:rsidRPr="009D417C">
        <w:rPr>
          <w:rFonts w:ascii="Arial" w:hAnsi="Arial" w:cs="Arial"/>
          <w:b/>
          <w:color w:val="000000" w:themeColor="text1"/>
          <w:sz w:val="24"/>
          <w:szCs w:val="24"/>
        </w:rPr>
        <w:t>7,6 млн.руб.</w:t>
      </w:r>
      <w:r w:rsidRPr="009D417C">
        <w:rPr>
          <w:rFonts w:ascii="Arial" w:hAnsi="Arial" w:cs="Arial"/>
          <w:sz w:val="24"/>
          <w:szCs w:val="24"/>
        </w:rPr>
        <w:t xml:space="preserve">: </w:t>
      </w:r>
    </w:p>
    <w:p w:rsidR="0096763E" w:rsidRPr="009D417C" w:rsidRDefault="0096763E" w:rsidP="0096763E">
      <w:pPr>
        <w:spacing w:after="0"/>
        <w:jc w:val="both"/>
        <w:rPr>
          <w:rFonts w:ascii="Arial" w:hAnsi="Arial" w:cs="Arial"/>
          <w:color w:val="000000" w:themeColor="text1"/>
          <w:sz w:val="24"/>
          <w:szCs w:val="24"/>
        </w:rPr>
      </w:pPr>
      <w:r w:rsidRPr="009D417C">
        <w:rPr>
          <w:rFonts w:ascii="Arial" w:hAnsi="Arial" w:cs="Arial"/>
          <w:sz w:val="24"/>
          <w:szCs w:val="24"/>
        </w:rPr>
        <w:t xml:space="preserve">1) выполнен </w:t>
      </w:r>
      <w:r w:rsidR="00394A1F">
        <w:rPr>
          <w:rFonts w:ascii="Arial" w:hAnsi="Arial" w:cs="Arial"/>
          <w:color w:val="000000" w:themeColor="text1"/>
          <w:sz w:val="24"/>
          <w:szCs w:val="24"/>
        </w:rPr>
        <w:t xml:space="preserve">капитальный ремонт </w:t>
      </w:r>
      <w:r w:rsidRPr="009D417C">
        <w:rPr>
          <w:rFonts w:ascii="Arial" w:hAnsi="Arial" w:cs="Arial"/>
          <w:color w:val="000000" w:themeColor="text1"/>
          <w:sz w:val="24"/>
          <w:szCs w:val="24"/>
        </w:rPr>
        <w:t>участка тепловой сети по ул.</w:t>
      </w:r>
      <w:r w:rsidR="009328F4" w:rsidRPr="009D417C">
        <w:rPr>
          <w:rFonts w:ascii="Arial" w:hAnsi="Arial" w:cs="Arial"/>
          <w:color w:val="000000" w:themeColor="text1"/>
          <w:sz w:val="24"/>
          <w:szCs w:val="24"/>
        </w:rPr>
        <w:t xml:space="preserve"> </w:t>
      </w:r>
      <w:r w:rsidR="00394A1F">
        <w:rPr>
          <w:rFonts w:ascii="Arial" w:hAnsi="Arial" w:cs="Arial"/>
          <w:color w:val="000000" w:themeColor="text1"/>
          <w:sz w:val="24"/>
          <w:szCs w:val="24"/>
        </w:rPr>
        <w:t xml:space="preserve">Новая </w:t>
      </w:r>
      <w:r w:rsidRPr="009D417C">
        <w:rPr>
          <w:rFonts w:ascii="Arial" w:hAnsi="Arial" w:cs="Arial"/>
          <w:color w:val="000000" w:themeColor="text1"/>
          <w:sz w:val="24"/>
          <w:szCs w:val="24"/>
        </w:rPr>
        <w:t>в с.</w:t>
      </w:r>
      <w:r w:rsidR="009328F4" w:rsidRPr="009D417C">
        <w:rPr>
          <w:rFonts w:ascii="Arial" w:hAnsi="Arial" w:cs="Arial"/>
          <w:color w:val="000000" w:themeColor="text1"/>
          <w:sz w:val="24"/>
          <w:szCs w:val="24"/>
        </w:rPr>
        <w:t xml:space="preserve"> </w:t>
      </w:r>
      <w:r w:rsidRPr="009D417C">
        <w:rPr>
          <w:rFonts w:ascii="Arial" w:hAnsi="Arial" w:cs="Arial"/>
          <w:color w:val="000000" w:themeColor="text1"/>
          <w:sz w:val="24"/>
          <w:szCs w:val="24"/>
        </w:rPr>
        <w:t>Межово-2570,7 тыс.</w:t>
      </w:r>
      <w:r w:rsidR="009328F4" w:rsidRPr="009D417C">
        <w:rPr>
          <w:rFonts w:ascii="Arial" w:hAnsi="Arial" w:cs="Arial"/>
          <w:color w:val="000000" w:themeColor="text1"/>
          <w:sz w:val="24"/>
          <w:szCs w:val="24"/>
        </w:rPr>
        <w:t xml:space="preserve"> </w:t>
      </w:r>
      <w:r w:rsidRPr="009D417C">
        <w:rPr>
          <w:rFonts w:ascii="Arial" w:hAnsi="Arial" w:cs="Arial"/>
          <w:color w:val="000000" w:themeColor="text1"/>
          <w:sz w:val="24"/>
          <w:szCs w:val="24"/>
        </w:rPr>
        <w:t>руб.;</w:t>
      </w:r>
    </w:p>
    <w:p w:rsidR="0096763E" w:rsidRPr="009D417C" w:rsidRDefault="009328F4" w:rsidP="0096763E">
      <w:pPr>
        <w:spacing w:after="0"/>
        <w:jc w:val="both"/>
        <w:rPr>
          <w:rFonts w:ascii="Arial" w:hAnsi="Arial" w:cs="Arial"/>
          <w:color w:val="000000" w:themeColor="text1"/>
          <w:sz w:val="24"/>
          <w:szCs w:val="24"/>
        </w:rPr>
      </w:pPr>
      <w:r w:rsidRPr="009D417C">
        <w:rPr>
          <w:rFonts w:ascii="Arial" w:hAnsi="Arial" w:cs="Arial"/>
          <w:color w:val="000000" w:themeColor="text1"/>
          <w:sz w:val="24"/>
          <w:szCs w:val="24"/>
        </w:rPr>
        <w:t>2) п</w:t>
      </w:r>
      <w:r w:rsidR="0096763E" w:rsidRPr="009D417C">
        <w:rPr>
          <w:rFonts w:ascii="Arial" w:hAnsi="Arial" w:cs="Arial"/>
          <w:color w:val="000000" w:themeColor="text1"/>
          <w:sz w:val="24"/>
          <w:szCs w:val="24"/>
        </w:rPr>
        <w:t>риобретены водогрейные котлы в количестве 7 шт. для муниципальных котельных в п.Орье, с.Средняя Агинка, с.Большой Арбай, с.Тинская, с.Нагорное, с.Малиновка-1316,9 тыс.руб.;</w:t>
      </w:r>
    </w:p>
    <w:p w:rsidR="0096763E" w:rsidRPr="009D417C" w:rsidRDefault="009328F4" w:rsidP="0096763E">
      <w:pPr>
        <w:spacing w:after="0"/>
        <w:jc w:val="both"/>
        <w:rPr>
          <w:rFonts w:ascii="Arial" w:hAnsi="Arial" w:cs="Arial"/>
          <w:color w:val="000000" w:themeColor="text1"/>
          <w:sz w:val="24"/>
          <w:szCs w:val="24"/>
        </w:rPr>
      </w:pPr>
      <w:r w:rsidRPr="009D417C">
        <w:rPr>
          <w:rFonts w:ascii="Arial" w:hAnsi="Arial" w:cs="Arial"/>
          <w:color w:val="000000" w:themeColor="text1"/>
          <w:sz w:val="24"/>
          <w:szCs w:val="24"/>
        </w:rPr>
        <w:t>3) к</w:t>
      </w:r>
      <w:r w:rsidR="0096763E" w:rsidRPr="009D417C">
        <w:rPr>
          <w:rFonts w:ascii="Arial" w:hAnsi="Arial" w:cs="Arial"/>
          <w:color w:val="000000" w:themeColor="text1"/>
          <w:sz w:val="24"/>
          <w:szCs w:val="24"/>
        </w:rPr>
        <w:t>апитальный ремонт скважины в с.Унер</w:t>
      </w:r>
      <w:r w:rsidRPr="009D417C">
        <w:rPr>
          <w:rFonts w:ascii="Arial" w:hAnsi="Arial" w:cs="Arial"/>
          <w:color w:val="000000" w:themeColor="text1"/>
          <w:sz w:val="24"/>
          <w:szCs w:val="24"/>
        </w:rPr>
        <w:t>,</w:t>
      </w:r>
      <w:r w:rsidR="0096763E" w:rsidRPr="009D417C">
        <w:rPr>
          <w:rFonts w:ascii="Arial" w:hAnsi="Arial" w:cs="Arial"/>
          <w:color w:val="000000" w:themeColor="text1"/>
          <w:sz w:val="24"/>
          <w:szCs w:val="24"/>
        </w:rPr>
        <w:t xml:space="preserve"> ул.Школьная, 5Б-2320,4 тыс.руб.;</w:t>
      </w:r>
    </w:p>
    <w:p w:rsidR="00E54F77" w:rsidRPr="009D417C" w:rsidRDefault="009328F4" w:rsidP="0096763E">
      <w:pPr>
        <w:spacing w:after="0"/>
        <w:jc w:val="both"/>
        <w:rPr>
          <w:rFonts w:ascii="Arial" w:hAnsi="Arial" w:cs="Arial"/>
          <w:color w:val="000000" w:themeColor="text1"/>
          <w:sz w:val="24"/>
          <w:szCs w:val="24"/>
        </w:rPr>
      </w:pPr>
      <w:r w:rsidRPr="009D417C">
        <w:rPr>
          <w:rFonts w:ascii="Arial" w:hAnsi="Arial" w:cs="Arial"/>
          <w:color w:val="000000" w:themeColor="text1"/>
          <w:sz w:val="24"/>
          <w:szCs w:val="24"/>
        </w:rPr>
        <w:t>к</w:t>
      </w:r>
      <w:r w:rsidR="0096763E" w:rsidRPr="009D417C">
        <w:rPr>
          <w:rFonts w:ascii="Arial" w:hAnsi="Arial" w:cs="Arial"/>
          <w:color w:val="000000" w:themeColor="text1"/>
          <w:sz w:val="24"/>
          <w:szCs w:val="24"/>
        </w:rPr>
        <w:t>апитальный ремонт скважины в с.Агинское ул.Энергетиков, 2а-1152,5 тыс.руб..</w:t>
      </w:r>
    </w:p>
    <w:p w:rsidR="00F74CDE" w:rsidRPr="009D417C" w:rsidRDefault="00394A1F" w:rsidP="00F74CDE">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Pr>
          <w:rFonts w:ascii="Arial" w:hAnsi="Arial" w:cs="Arial"/>
          <w:color w:val="000000" w:themeColor="text1"/>
          <w:sz w:val="24"/>
          <w:szCs w:val="24"/>
        </w:rPr>
        <w:tab/>
      </w:r>
      <w:r w:rsidR="00F74CDE" w:rsidRPr="009D417C">
        <w:rPr>
          <w:rFonts w:ascii="Arial" w:hAnsi="Arial" w:cs="Arial"/>
          <w:sz w:val="24"/>
          <w:szCs w:val="24"/>
        </w:rPr>
        <w:t>В рамках федеральной целевой программы «Жилище» в 2020 г.  одна молодая семья получила социальную выплату на при</w:t>
      </w:r>
      <w:r>
        <w:rPr>
          <w:rFonts w:ascii="Arial" w:hAnsi="Arial" w:cs="Arial"/>
          <w:sz w:val="24"/>
          <w:szCs w:val="24"/>
        </w:rPr>
        <w:t>обретение (строительство) жилья</w:t>
      </w:r>
      <w:r w:rsidR="00F74CDE" w:rsidRPr="009D417C">
        <w:rPr>
          <w:rFonts w:ascii="Arial" w:hAnsi="Arial" w:cs="Arial"/>
          <w:sz w:val="24"/>
          <w:szCs w:val="24"/>
        </w:rPr>
        <w:t xml:space="preserve"> в размере 996,4 тыс. руб., в 2021 г. также одна молодая семья в размере 747,3 тыс.</w:t>
      </w:r>
      <w:r w:rsidR="009328F4" w:rsidRPr="009D417C">
        <w:rPr>
          <w:rFonts w:ascii="Arial" w:hAnsi="Arial" w:cs="Arial"/>
          <w:sz w:val="24"/>
          <w:szCs w:val="24"/>
        </w:rPr>
        <w:t xml:space="preserve"> </w:t>
      </w:r>
      <w:r w:rsidR="00F74CDE" w:rsidRPr="009D417C">
        <w:rPr>
          <w:rFonts w:ascii="Arial" w:hAnsi="Arial" w:cs="Arial"/>
          <w:sz w:val="24"/>
          <w:szCs w:val="24"/>
        </w:rPr>
        <w:t>руб.</w:t>
      </w:r>
    </w:p>
    <w:p w:rsidR="0096763E" w:rsidRPr="009D417C" w:rsidRDefault="00F74CDE" w:rsidP="00394A1F">
      <w:pPr>
        <w:spacing w:after="0" w:line="240" w:lineRule="auto"/>
        <w:jc w:val="both"/>
        <w:rPr>
          <w:rFonts w:ascii="Arial" w:hAnsi="Arial" w:cs="Arial"/>
          <w:sz w:val="24"/>
          <w:szCs w:val="24"/>
        </w:rPr>
      </w:pPr>
      <w:r w:rsidRPr="009D417C">
        <w:rPr>
          <w:rFonts w:ascii="Arial" w:hAnsi="Arial" w:cs="Arial"/>
          <w:sz w:val="24"/>
          <w:szCs w:val="24"/>
        </w:rPr>
        <w:tab/>
      </w:r>
      <w:r w:rsidR="0096763E" w:rsidRPr="009D417C">
        <w:rPr>
          <w:rFonts w:ascii="Arial" w:hAnsi="Arial" w:cs="Arial"/>
          <w:sz w:val="24"/>
          <w:szCs w:val="24"/>
        </w:rPr>
        <w:t>Реализация Закона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ресурсоснабжающим организациям вы</w:t>
      </w:r>
      <w:r w:rsidR="00482FF9" w:rsidRPr="009D417C">
        <w:rPr>
          <w:rFonts w:ascii="Arial" w:hAnsi="Arial" w:cs="Arial"/>
          <w:sz w:val="24"/>
          <w:szCs w:val="24"/>
        </w:rPr>
        <w:t>плачена компенсация на сумму 7,8</w:t>
      </w:r>
      <w:r w:rsidR="0096763E" w:rsidRPr="009D417C">
        <w:rPr>
          <w:rFonts w:ascii="Arial" w:hAnsi="Arial" w:cs="Arial"/>
          <w:sz w:val="24"/>
          <w:szCs w:val="24"/>
        </w:rPr>
        <w:t xml:space="preserve"> млн. руб.;</w:t>
      </w:r>
    </w:p>
    <w:p w:rsidR="0096763E" w:rsidRPr="009D417C" w:rsidRDefault="00F74CDE" w:rsidP="00394A1F">
      <w:pPr>
        <w:spacing w:after="0" w:line="240" w:lineRule="auto"/>
        <w:jc w:val="both"/>
        <w:rPr>
          <w:rFonts w:ascii="Arial" w:hAnsi="Arial" w:cs="Arial"/>
          <w:sz w:val="24"/>
          <w:szCs w:val="24"/>
        </w:rPr>
      </w:pPr>
      <w:r w:rsidRPr="009D417C">
        <w:rPr>
          <w:rFonts w:ascii="Arial" w:hAnsi="Arial" w:cs="Arial"/>
          <w:sz w:val="24"/>
          <w:szCs w:val="24"/>
        </w:rPr>
        <w:tab/>
      </w:r>
    </w:p>
    <w:p w:rsidR="00394A1F" w:rsidRDefault="002D752B" w:rsidP="00394A1F">
      <w:pPr>
        <w:spacing w:after="0" w:line="240" w:lineRule="auto"/>
        <w:jc w:val="center"/>
        <w:rPr>
          <w:rFonts w:ascii="Arial" w:hAnsi="Arial" w:cs="Arial"/>
          <w:b/>
          <w:sz w:val="24"/>
          <w:szCs w:val="24"/>
        </w:rPr>
      </w:pPr>
      <w:r w:rsidRPr="009D417C">
        <w:rPr>
          <w:rFonts w:ascii="Arial" w:hAnsi="Arial" w:cs="Arial"/>
          <w:b/>
          <w:sz w:val="24"/>
          <w:szCs w:val="24"/>
        </w:rPr>
        <w:t xml:space="preserve">Развитие субъектов малого и среднего предпринимательства </w:t>
      </w:r>
    </w:p>
    <w:p w:rsidR="002D752B" w:rsidRDefault="002D752B" w:rsidP="00394A1F">
      <w:pPr>
        <w:spacing w:after="0" w:line="240" w:lineRule="auto"/>
        <w:jc w:val="center"/>
        <w:rPr>
          <w:rFonts w:ascii="Arial" w:hAnsi="Arial" w:cs="Arial"/>
          <w:b/>
          <w:sz w:val="24"/>
          <w:szCs w:val="24"/>
        </w:rPr>
      </w:pPr>
      <w:r w:rsidRPr="009D417C">
        <w:rPr>
          <w:rFonts w:ascii="Arial" w:hAnsi="Arial" w:cs="Arial"/>
          <w:b/>
          <w:sz w:val="24"/>
          <w:szCs w:val="24"/>
        </w:rPr>
        <w:t>в Саянском районе</w:t>
      </w:r>
    </w:p>
    <w:p w:rsidR="00394A1F" w:rsidRPr="009D417C" w:rsidRDefault="00394A1F" w:rsidP="00394A1F">
      <w:pPr>
        <w:spacing w:after="0" w:line="240" w:lineRule="auto"/>
        <w:jc w:val="center"/>
        <w:rPr>
          <w:rFonts w:ascii="Arial" w:hAnsi="Arial" w:cs="Arial"/>
          <w:b/>
          <w:sz w:val="24"/>
          <w:szCs w:val="24"/>
        </w:rPr>
      </w:pPr>
    </w:p>
    <w:p w:rsidR="006E62A9" w:rsidRPr="009D417C" w:rsidRDefault="006E62A9" w:rsidP="00394A1F">
      <w:pPr>
        <w:autoSpaceDE w:val="0"/>
        <w:autoSpaceDN w:val="0"/>
        <w:adjustRightInd w:val="0"/>
        <w:spacing w:after="0" w:line="240" w:lineRule="auto"/>
        <w:ind w:firstLine="708"/>
        <w:jc w:val="both"/>
        <w:rPr>
          <w:rFonts w:ascii="Arial" w:hAnsi="Arial" w:cs="Arial"/>
          <w:color w:val="FF0000"/>
          <w:sz w:val="24"/>
          <w:szCs w:val="24"/>
        </w:rPr>
      </w:pPr>
      <w:r w:rsidRPr="009D417C">
        <w:rPr>
          <w:rFonts w:ascii="Arial" w:hAnsi="Arial" w:cs="Arial"/>
          <w:sz w:val="24"/>
          <w:szCs w:val="24"/>
        </w:rPr>
        <w:t>В течение 2020 г</w:t>
      </w:r>
      <w:r w:rsidR="00394A1F">
        <w:rPr>
          <w:rFonts w:ascii="Arial" w:hAnsi="Arial" w:cs="Arial"/>
          <w:sz w:val="24"/>
          <w:szCs w:val="24"/>
        </w:rPr>
        <w:t>ода</w:t>
      </w:r>
      <w:r w:rsidRPr="009D417C">
        <w:rPr>
          <w:rFonts w:ascii="Arial" w:hAnsi="Arial" w:cs="Arial"/>
          <w:sz w:val="24"/>
          <w:szCs w:val="24"/>
        </w:rPr>
        <w:t xml:space="preserve"> на территории района осуществляли деятельность 34 юридических лица и 177 индивидуал</w:t>
      </w:r>
      <w:r w:rsidR="00394A1F">
        <w:rPr>
          <w:rFonts w:ascii="Arial" w:hAnsi="Arial" w:cs="Arial"/>
          <w:sz w:val="24"/>
          <w:szCs w:val="24"/>
        </w:rPr>
        <w:t>ьных предпринимателя. В 2019 году</w:t>
      </w:r>
      <w:r w:rsidRPr="009D417C">
        <w:rPr>
          <w:rFonts w:ascii="Arial" w:hAnsi="Arial" w:cs="Arial"/>
          <w:sz w:val="24"/>
          <w:szCs w:val="24"/>
        </w:rPr>
        <w:t xml:space="preserve">                   их было 37 и 185 соответственно. В бюджет района от их деятельности поступило в </w:t>
      </w:r>
      <w:r w:rsidRPr="009D417C">
        <w:rPr>
          <w:rFonts w:ascii="Arial" w:hAnsi="Arial" w:cs="Arial"/>
          <w:sz w:val="24"/>
          <w:szCs w:val="24"/>
        </w:rPr>
        <w:lastRenderedPageBreak/>
        <w:t xml:space="preserve">2020 г.-3588,48 тыс. руб., 2019 г.- 3817,1 тыс.руб. (ЕНВД, ЕСХН). На 6 % уменьшилась сумма налоговых поступлений, что связано с ухудшением экономической ситуации в связи с распространением новой коронавирусной инфекции (2019-nCoV). В 1-м квартале 2021 г. уплачено 1133,5 тыс. руб. </w:t>
      </w:r>
    </w:p>
    <w:p w:rsidR="006E62A9" w:rsidRPr="009D417C" w:rsidRDefault="006E62A9" w:rsidP="006E62A9">
      <w:pPr>
        <w:autoSpaceDE w:val="0"/>
        <w:autoSpaceDN w:val="0"/>
        <w:adjustRightInd w:val="0"/>
        <w:spacing w:after="0" w:line="240" w:lineRule="auto"/>
        <w:ind w:firstLine="708"/>
        <w:jc w:val="both"/>
        <w:rPr>
          <w:rFonts w:ascii="Arial" w:hAnsi="Arial" w:cs="Arial"/>
          <w:sz w:val="24"/>
          <w:szCs w:val="24"/>
          <w:highlight w:val="yellow"/>
        </w:rPr>
      </w:pPr>
      <w:r w:rsidRPr="009D417C">
        <w:rPr>
          <w:rFonts w:ascii="Arial" w:hAnsi="Arial" w:cs="Arial"/>
          <w:sz w:val="24"/>
          <w:szCs w:val="24"/>
        </w:rPr>
        <w:t>16.06.2020</w:t>
      </w:r>
      <w:r w:rsidR="00394A1F">
        <w:rPr>
          <w:rFonts w:ascii="Arial" w:hAnsi="Arial" w:cs="Arial"/>
          <w:sz w:val="24"/>
          <w:szCs w:val="24"/>
        </w:rPr>
        <w:t xml:space="preserve"> году</w:t>
      </w:r>
      <w:r w:rsidRPr="009D417C">
        <w:rPr>
          <w:rFonts w:ascii="Arial" w:hAnsi="Arial" w:cs="Arial"/>
          <w:sz w:val="24"/>
          <w:szCs w:val="24"/>
        </w:rPr>
        <w:t xml:space="preserve"> на очередном заседании Саянского районного Совета депутатов по инициативе администрации Саянского района было принято решение "О снижении ставки единого налога на вмененный доход для видов экономической деятельности, наиболее пострадавших в связи с распространением новой коронавирусной инфекции </w:t>
      </w:r>
      <w:r w:rsidRPr="009D417C">
        <w:rPr>
          <w:rFonts w:ascii="Arial" w:eastAsia="Calibri" w:hAnsi="Arial" w:cs="Arial"/>
          <w:sz w:val="24"/>
          <w:szCs w:val="24"/>
        </w:rPr>
        <w:t>(2019-nCoV)", которое было разработано с</w:t>
      </w:r>
      <w:r w:rsidRPr="009D417C">
        <w:rPr>
          <w:rFonts w:ascii="Arial" w:hAnsi="Arial" w:cs="Arial"/>
          <w:sz w:val="24"/>
          <w:szCs w:val="24"/>
        </w:rPr>
        <w:t xml:space="preserve"> целью оказания поддержки субъектам малого и среднего предпринимательства, осуществляющим деятельность в отраслях экономики на территории Саянского района, в наибольшей степени пострадавших в условиях ухудшения экономической ситуации в связи с распространением новой коронавирусной инфекции.</w:t>
      </w:r>
    </w:p>
    <w:p w:rsidR="006E62A9" w:rsidRPr="009D417C" w:rsidRDefault="006E62A9" w:rsidP="006E62A9">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Муниципальная</w:t>
      </w:r>
      <w:r w:rsidR="00394A1F">
        <w:rPr>
          <w:rFonts w:ascii="Arial" w:hAnsi="Arial" w:cs="Arial"/>
          <w:sz w:val="24"/>
          <w:szCs w:val="24"/>
        </w:rPr>
        <w:t xml:space="preserve"> программа «Развитие субъектов </w:t>
      </w:r>
      <w:r w:rsidRPr="009D417C">
        <w:rPr>
          <w:rFonts w:ascii="Arial" w:hAnsi="Arial" w:cs="Arial"/>
          <w:sz w:val="24"/>
          <w:szCs w:val="24"/>
        </w:rPr>
        <w:t>малого и среднего предпринимательства в Саянском районе» в 2020 году предусматривала расходы на развитие бизнеса в размере 50,0 тыс. рублей.</w:t>
      </w:r>
    </w:p>
    <w:p w:rsidR="006E62A9" w:rsidRPr="009D417C" w:rsidRDefault="006E62A9" w:rsidP="00394A1F">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В 2020 году Саянский район участвовал в конкурсе по отбору муниципальных программ развития субъектов малого и среднего предпринимательства для предоставления субсидий из краевого бюджета. Однако, финансовая поддержка не была оказана субъектам малого предпринимательства,</w:t>
      </w:r>
      <w:r w:rsidRPr="009D417C">
        <w:rPr>
          <w:rFonts w:ascii="Arial" w:hAnsi="Arial" w:cs="Arial"/>
          <w:b/>
          <w:sz w:val="24"/>
          <w:szCs w:val="24"/>
        </w:rPr>
        <w:t xml:space="preserve"> </w:t>
      </w:r>
      <w:r w:rsidRPr="009D417C">
        <w:rPr>
          <w:rFonts w:ascii="Arial" w:hAnsi="Arial" w:cs="Arial"/>
          <w:sz w:val="24"/>
          <w:szCs w:val="24"/>
        </w:rPr>
        <w:t>т.к. средства из краевого бюджета не были выделены, приоритетом при выделении денежных средств являются крупные инфраструктурные проекты.</w:t>
      </w:r>
    </w:p>
    <w:p w:rsidR="006E62A9" w:rsidRPr="009D417C" w:rsidRDefault="006E62A9" w:rsidP="00394A1F">
      <w:pPr>
        <w:autoSpaceDE w:val="0"/>
        <w:autoSpaceDN w:val="0"/>
        <w:adjustRightInd w:val="0"/>
        <w:spacing w:after="0" w:line="240" w:lineRule="auto"/>
        <w:ind w:firstLine="708"/>
        <w:jc w:val="both"/>
        <w:rPr>
          <w:rFonts w:ascii="Arial" w:hAnsi="Arial" w:cs="Arial"/>
          <w:sz w:val="24"/>
          <w:szCs w:val="24"/>
        </w:rPr>
      </w:pPr>
    </w:p>
    <w:p w:rsidR="006E62A9" w:rsidRDefault="006E62A9" w:rsidP="00394A1F">
      <w:pPr>
        <w:spacing w:after="0" w:line="240" w:lineRule="auto"/>
        <w:jc w:val="center"/>
        <w:rPr>
          <w:rFonts w:ascii="Arial" w:hAnsi="Arial" w:cs="Arial"/>
          <w:b/>
          <w:sz w:val="24"/>
          <w:szCs w:val="24"/>
        </w:rPr>
      </w:pPr>
      <w:r w:rsidRPr="009D417C">
        <w:rPr>
          <w:rFonts w:ascii="Arial" w:hAnsi="Arial" w:cs="Arial"/>
          <w:b/>
          <w:sz w:val="24"/>
          <w:szCs w:val="24"/>
        </w:rPr>
        <w:t>Строительство и архитектура</w:t>
      </w:r>
    </w:p>
    <w:p w:rsidR="00394A1F" w:rsidRPr="009D417C" w:rsidRDefault="00394A1F" w:rsidP="00394A1F">
      <w:pPr>
        <w:spacing w:after="0" w:line="240" w:lineRule="auto"/>
        <w:jc w:val="center"/>
        <w:rPr>
          <w:rFonts w:ascii="Arial" w:hAnsi="Arial" w:cs="Arial"/>
          <w:b/>
          <w:sz w:val="24"/>
          <w:szCs w:val="24"/>
        </w:rPr>
      </w:pPr>
    </w:p>
    <w:p w:rsidR="006E62A9" w:rsidRPr="009D417C" w:rsidRDefault="006E62A9" w:rsidP="00394A1F">
      <w:pPr>
        <w:spacing w:after="0" w:line="240" w:lineRule="auto"/>
        <w:ind w:firstLine="426"/>
        <w:jc w:val="both"/>
        <w:rPr>
          <w:rFonts w:ascii="Arial" w:hAnsi="Arial" w:cs="Arial"/>
          <w:color w:val="000000"/>
          <w:sz w:val="24"/>
          <w:szCs w:val="24"/>
        </w:rPr>
      </w:pPr>
      <w:r w:rsidRPr="009D417C">
        <w:rPr>
          <w:rFonts w:ascii="Arial" w:hAnsi="Arial" w:cs="Arial"/>
          <w:color w:val="000000"/>
          <w:sz w:val="24"/>
          <w:szCs w:val="24"/>
        </w:rPr>
        <w:tab/>
        <w:t>В 2020 году на территории района окончено строительство 3 жилых домов, общей площадью – 212,5 м2., реконструировано 4 жилых дома общей площадью – 245,7 м2. Строительство и реконструкция осуществлены за счет средств населения.  По оценке до 2023 г. ежегодно планируется ввод жилых домов по 450,0 кв.м. Площадь земельных участков, предоставленных для жилищного строительства, 2020г. -0 га, по оценке 2021-2023 года предполагается 2,5Га ежегодно.</w:t>
      </w:r>
    </w:p>
    <w:p w:rsidR="006E62A9" w:rsidRPr="009D417C" w:rsidRDefault="006E62A9" w:rsidP="00394A1F">
      <w:pPr>
        <w:spacing w:after="0" w:line="240" w:lineRule="auto"/>
        <w:ind w:firstLine="567"/>
        <w:jc w:val="both"/>
        <w:rPr>
          <w:rFonts w:ascii="Arial" w:hAnsi="Arial" w:cs="Arial"/>
          <w:sz w:val="24"/>
          <w:szCs w:val="24"/>
        </w:rPr>
      </w:pPr>
      <w:r w:rsidRPr="009D417C">
        <w:rPr>
          <w:rFonts w:ascii="Arial" w:hAnsi="Arial" w:cs="Arial"/>
          <w:sz w:val="24"/>
          <w:szCs w:val="24"/>
        </w:rPr>
        <w:t>В 2020 году министерством строительства осуществлялся сбор исходных данных для внедрения информационной системы обеспечения градостроительной деятель</w:t>
      </w:r>
      <w:r w:rsidR="00394A1F">
        <w:rPr>
          <w:rFonts w:ascii="Arial" w:hAnsi="Arial" w:cs="Arial"/>
          <w:sz w:val="24"/>
          <w:szCs w:val="24"/>
        </w:rPr>
        <w:t xml:space="preserve">ности (далее – ИСОГД), который </w:t>
      </w:r>
      <w:r w:rsidRPr="009D417C">
        <w:rPr>
          <w:rFonts w:ascii="Arial" w:hAnsi="Arial" w:cs="Arial"/>
          <w:sz w:val="24"/>
          <w:szCs w:val="24"/>
        </w:rPr>
        <w:t xml:space="preserve">продолжается в 2021 году, начало работы в программе планируется на конец 2021 года. </w:t>
      </w:r>
    </w:p>
    <w:p w:rsidR="006E62A9" w:rsidRPr="009D417C" w:rsidRDefault="006E62A9" w:rsidP="00394A1F">
      <w:pPr>
        <w:spacing w:after="0" w:line="240" w:lineRule="auto"/>
        <w:ind w:firstLine="567"/>
        <w:jc w:val="both"/>
        <w:rPr>
          <w:rFonts w:ascii="Arial" w:hAnsi="Arial" w:cs="Arial"/>
          <w:sz w:val="24"/>
          <w:szCs w:val="24"/>
        </w:rPr>
      </w:pPr>
      <w:bookmarkStart w:id="0" w:name="_Hlk69130846"/>
      <w:r w:rsidRPr="009D417C">
        <w:rPr>
          <w:rFonts w:ascii="Arial" w:hAnsi="Arial" w:cs="Arial"/>
          <w:sz w:val="24"/>
          <w:szCs w:val="24"/>
        </w:rPr>
        <w:t>В 2019 году администрацией Саянского района было выдано 99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16 уведомлений о соответствии построенных или реконструируемых объектов индивидуального жилищного строительства или садового дома требованиям градостроительной деятельности, 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3 уведомления о несоответствии построенных или реконструируемых объектов  индивидуального жилищного строительства или садового дома требованиям градостроительной деятельности; 9 градостроит</w:t>
      </w:r>
      <w:r w:rsidR="00394A1F">
        <w:rPr>
          <w:rFonts w:ascii="Arial" w:hAnsi="Arial" w:cs="Arial"/>
          <w:sz w:val="24"/>
          <w:szCs w:val="24"/>
        </w:rPr>
        <w:t xml:space="preserve">ельных планов. </w:t>
      </w:r>
      <w:r w:rsidRPr="009D417C">
        <w:rPr>
          <w:rFonts w:ascii="Arial" w:hAnsi="Arial" w:cs="Arial"/>
          <w:sz w:val="24"/>
          <w:szCs w:val="24"/>
        </w:rPr>
        <w:t xml:space="preserve">Резервирование и изъятие земельных участков в границах муниципального района для муниципальных нужд, а также </w:t>
      </w:r>
      <w:r w:rsidRPr="009D417C">
        <w:rPr>
          <w:rFonts w:ascii="Arial" w:hAnsi="Arial" w:cs="Arial"/>
          <w:sz w:val="24"/>
          <w:szCs w:val="24"/>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w:t>
      </w:r>
      <w:r w:rsidR="00512B06">
        <w:rPr>
          <w:rFonts w:ascii="Arial" w:hAnsi="Arial" w:cs="Arial"/>
          <w:sz w:val="24"/>
          <w:szCs w:val="24"/>
        </w:rPr>
        <w:t xml:space="preserve">и расположенного на межселенной </w:t>
      </w:r>
      <w:r w:rsidR="00394A1F">
        <w:rPr>
          <w:rFonts w:ascii="Arial" w:hAnsi="Arial" w:cs="Arial"/>
          <w:sz w:val="24"/>
          <w:szCs w:val="24"/>
        </w:rPr>
        <w:t xml:space="preserve">территории </w:t>
      </w:r>
      <w:r w:rsidR="00512B06">
        <w:rPr>
          <w:rFonts w:ascii="Arial" w:hAnsi="Arial" w:cs="Arial"/>
          <w:sz w:val="24"/>
          <w:szCs w:val="24"/>
        </w:rPr>
        <w:t xml:space="preserve">района не </w:t>
      </w:r>
      <w:r w:rsidRPr="009D417C">
        <w:rPr>
          <w:rFonts w:ascii="Arial" w:hAnsi="Arial" w:cs="Arial"/>
          <w:sz w:val="24"/>
          <w:szCs w:val="24"/>
        </w:rPr>
        <w:t>проводились.</w:t>
      </w:r>
    </w:p>
    <w:p w:rsidR="006E62A9" w:rsidRPr="009D417C" w:rsidRDefault="006E62A9" w:rsidP="006E62A9">
      <w:pPr>
        <w:spacing w:after="0" w:line="240" w:lineRule="auto"/>
        <w:ind w:firstLine="567"/>
        <w:jc w:val="both"/>
        <w:rPr>
          <w:rFonts w:ascii="Arial" w:hAnsi="Arial" w:cs="Arial"/>
          <w:sz w:val="24"/>
          <w:szCs w:val="24"/>
        </w:rPr>
      </w:pPr>
      <w:r w:rsidRPr="009D417C">
        <w:rPr>
          <w:rFonts w:ascii="Arial" w:hAnsi="Arial" w:cs="Arial"/>
          <w:sz w:val="24"/>
          <w:szCs w:val="24"/>
        </w:rPr>
        <w:t xml:space="preserve">В 2020 году администрацией Саянского района было выдано 126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7 уведомлений о 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2 уведомления о несоответствии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6 градостроительных планов. </w:t>
      </w:r>
      <w:r w:rsidRPr="009D417C">
        <w:rPr>
          <w:rFonts w:ascii="Arial" w:hAnsi="Arial" w:cs="Arial"/>
          <w:sz w:val="24"/>
          <w:szCs w:val="24"/>
        </w:rPr>
        <w:tab/>
        <w:t>Резервирование и изъятие земельных участков в границах муниципального района для муниципальных нужд, а также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района не проводились.</w:t>
      </w:r>
    </w:p>
    <w:bookmarkEnd w:id="0"/>
    <w:p w:rsidR="006E62A9" w:rsidRPr="009D417C" w:rsidRDefault="006E62A9" w:rsidP="006E62A9">
      <w:pPr>
        <w:spacing w:after="0" w:line="240" w:lineRule="auto"/>
        <w:ind w:firstLine="567"/>
        <w:jc w:val="both"/>
        <w:rPr>
          <w:rFonts w:ascii="Arial" w:hAnsi="Arial" w:cs="Arial"/>
          <w:sz w:val="24"/>
          <w:szCs w:val="24"/>
        </w:rPr>
      </w:pPr>
      <w:r w:rsidRPr="009D417C">
        <w:rPr>
          <w:rFonts w:ascii="Arial" w:hAnsi="Arial" w:cs="Arial"/>
          <w:sz w:val="24"/>
          <w:szCs w:val="24"/>
        </w:rPr>
        <w:t>На сегодняшний день  2021 года администрацией Саянского района выдано 71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3 уведомления о 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Резервирование и изъятие земельных участков в границах муниципального района для муниципальных нужд, не планируется.</w:t>
      </w:r>
    </w:p>
    <w:p w:rsidR="006E62A9" w:rsidRPr="009D417C" w:rsidRDefault="006E62A9" w:rsidP="006E62A9">
      <w:pPr>
        <w:spacing w:after="0" w:line="240" w:lineRule="auto"/>
        <w:ind w:firstLine="567"/>
        <w:jc w:val="both"/>
        <w:rPr>
          <w:rFonts w:ascii="Arial" w:hAnsi="Arial" w:cs="Arial"/>
          <w:sz w:val="24"/>
          <w:szCs w:val="24"/>
        </w:rPr>
      </w:pPr>
      <w:r w:rsidRPr="009D417C">
        <w:rPr>
          <w:rFonts w:ascii="Arial" w:hAnsi="Arial" w:cs="Arial"/>
          <w:sz w:val="24"/>
          <w:szCs w:val="24"/>
        </w:rPr>
        <w:t>В декабре 2020 года были внесены изменения в соответствии с Законодательством Российской Федерации, в «Правила землепользования и застройки» сельских поселений Саянского муниципального района Красноярского края. По данным изменениям были подготовлены и проведены соответствующие публичные слушанья</w:t>
      </w:r>
      <w:r w:rsidRPr="009D417C">
        <w:rPr>
          <w:rFonts w:ascii="Arial" w:eastAsia="Times New Roman" w:hAnsi="Arial" w:cs="Arial"/>
          <w:sz w:val="24"/>
          <w:szCs w:val="24"/>
          <w:lang w:eastAsia="en-US"/>
        </w:rPr>
        <w:t xml:space="preserve"> с участием </w:t>
      </w:r>
      <w:r w:rsidRPr="009D417C">
        <w:rPr>
          <w:rFonts w:ascii="Arial" w:hAnsi="Arial" w:cs="Arial"/>
          <w:sz w:val="24"/>
          <w:szCs w:val="24"/>
        </w:rPr>
        <w:t>граждан, постоянно проживающих на территории Саянского района Красноярского края.</w:t>
      </w:r>
    </w:p>
    <w:p w:rsidR="006E62A9" w:rsidRPr="009D417C" w:rsidRDefault="006E62A9" w:rsidP="00512B06">
      <w:pPr>
        <w:spacing w:after="0" w:line="240" w:lineRule="auto"/>
        <w:ind w:firstLine="567"/>
        <w:jc w:val="both"/>
        <w:rPr>
          <w:rFonts w:ascii="Arial" w:hAnsi="Arial" w:cs="Arial"/>
          <w:sz w:val="24"/>
          <w:szCs w:val="24"/>
        </w:rPr>
      </w:pPr>
      <w:r w:rsidRPr="009D417C">
        <w:rPr>
          <w:rFonts w:ascii="Arial" w:hAnsi="Arial" w:cs="Arial"/>
          <w:sz w:val="24"/>
          <w:szCs w:val="24"/>
        </w:rPr>
        <w:t>В 2020 году был разработан «Генеральный план Муниципального образования Унерский сельсовет Саянского района Красноярского края», в феврале 2021 года «Генеральный план Муниципального образования Унерский сельсовет Саянского района Красноярского края» размещен в «Федеральной государственной системе территориального планирования» на согласование. На данный момент на согласовании в «Федеральной государственной системе территориального планирования» находятся пять генеральных планов муниципальных образований Саянского района Красноярского края: Агинский сельсовет</w:t>
      </w:r>
      <w:r w:rsidR="00512B06">
        <w:rPr>
          <w:rFonts w:ascii="Arial" w:hAnsi="Arial" w:cs="Arial"/>
          <w:sz w:val="24"/>
          <w:szCs w:val="24"/>
        </w:rPr>
        <w:t>,</w:t>
      </w:r>
      <w:r w:rsidRPr="009D417C">
        <w:rPr>
          <w:rFonts w:ascii="Arial" w:hAnsi="Arial" w:cs="Arial"/>
          <w:sz w:val="24"/>
          <w:szCs w:val="24"/>
        </w:rPr>
        <w:t xml:space="preserve"> Кулижниковский сельсов</w:t>
      </w:r>
      <w:r w:rsidR="00512B06">
        <w:rPr>
          <w:rFonts w:ascii="Arial" w:hAnsi="Arial" w:cs="Arial"/>
          <w:sz w:val="24"/>
          <w:szCs w:val="24"/>
        </w:rPr>
        <w:t xml:space="preserve">ет, Орьевский сельсовет, Тугачинский сельсовет, </w:t>
      </w:r>
      <w:r w:rsidRPr="009D417C">
        <w:rPr>
          <w:rFonts w:ascii="Arial" w:hAnsi="Arial" w:cs="Arial"/>
          <w:sz w:val="24"/>
          <w:szCs w:val="24"/>
        </w:rPr>
        <w:t>Унерский сельсовет.</w:t>
      </w:r>
    </w:p>
    <w:p w:rsidR="006E62A9" w:rsidRPr="009D417C" w:rsidRDefault="006E62A9" w:rsidP="006E62A9">
      <w:pPr>
        <w:spacing w:after="0" w:line="240" w:lineRule="auto"/>
        <w:ind w:firstLine="567"/>
        <w:jc w:val="both"/>
        <w:rPr>
          <w:rFonts w:ascii="Arial" w:hAnsi="Arial" w:cs="Arial"/>
          <w:sz w:val="24"/>
          <w:szCs w:val="24"/>
        </w:rPr>
      </w:pPr>
    </w:p>
    <w:p w:rsidR="005A5D1F" w:rsidRDefault="005A5D1F" w:rsidP="003B7CA9">
      <w:pPr>
        <w:autoSpaceDE w:val="0"/>
        <w:autoSpaceDN w:val="0"/>
        <w:adjustRightInd w:val="0"/>
        <w:ind w:firstLine="720"/>
        <w:jc w:val="center"/>
        <w:rPr>
          <w:rFonts w:ascii="Arial" w:hAnsi="Arial" w:cs="Arial"/>
          <w:b/>
          <w:sz w:val="24"/>
          <w:szCs w:val="24"/>
        </w:rPr>
      </w:pPr>
    </w:p>
    <w:p w:rsidR="005A5D1F" w:rsidRDefault="005A5D1F" w:rsidP="003B7CA9">
      <w:pPr>
        <w:autoSpaceDE w:val="0"/>
        <w:autoSpaceDN w:val="0"/>
        <w:adjustRightInd w:val="0"/>
        <w:ind w:firstLine="720"/>
        <w:jc w:val="center"/>
        <w:rPr>
          <w:rFonts w:ascii="Arial" w:hAnsi="Arial" w:cs="Arial"/>
          <w:b/>
          <w:sz w:val="24"/>
          <w:szCs w:val="24"/>
        </w:rPr>
      </w:pPr>
    </w:p>
    <w:p w:rsidR="003B7CA9" w:rsidRPr="009D417C" w:rsidRDefault="00B910BE" w:rsidP="003B7CA9">
      <w:pPr>
        <w:autoSpaceDE w:val="0"/>
        <w:autoSpaceDN w:val="0"/>
        <w:adjustRightInd w:val="0"/>
        <w:ind w:firstLine="720"/>
        <w:jc w:val="center"/>
        <w:rPr>
          <w:rFonts w:ascii="Arial" w:hAnsi="Arial" w:cs="Arial"/>
          <w:sz w:val="24"/>
          <w:szCs w:val="24"/>
        </w:rPr>
      </w:pPr>
      <w:r>
        <w:rPr>
          <w:rFonts w:ascii="Arial" w:hAnsi="Arial" w:cs="Arial"/>
          <w:b/>
          <w:sz w:val="24"/>
          <w:szCs w:val="24"/>
        </w:rPr>
        <w:lastRenderedPageBreak/>
        <w:t>Культура</w:t>
      </w:r>
      <w:bookmarkStart w:id="1" w:name="_GoBack"/>
      <w:bookmarkEnd w:id="1"/>
    </w:p>
    <w:p w:rsidR="006E62A9" w:rsidRPr="009D417C" w:rsidRDefault="003B7CA9" w:rsidP="006E62A9">
      <w:pPr>
        <w:pStyle w:val="a7"/>
        <w:jc w:val="both"/>
        <w:rPr>
          <w:rFonts w:ascii="Arial" w:hAnsi="Arial" w:cs="Arial"/>
          <w:sz w:val="24"/>
          <w:szCs w:val="24"/>
        </w:rPr>
      </w:pPr>
      <w:r w:rsidRPr="009D417C">
        <w:rPr>
          <w:rFonts w:ascii="Arial" w:hAnsi="Arial" w:cs="Arial"/>
          <w:sz w:val="24"/>
          <w:szCs w:val="24"/>
        </w:rPr>
        <w:tab/>
      </w:r>
      <w:r w:rsidR="006E62A9" w:rsidRPr="009D417C">
        <w:rPr>
          <w:rFonts w:ascii="Arial" w:hAnsi="Arial" w:cs="Arial"/>
          <w:sz w:val="24"/>
          <w:szCs w:val="24"/>
        </w:rPr>
        <w:t>В ведомственном подчинении Муниципального казенного учреждения «Отдел культуры администрации Саянского района» находится 48 учреждений, сеть учреждений сохранена.</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Число клубных фор</w:t>
      </w:r>
      <w:r w:rsidR="00512B06">
        <w:rPr>
          <w:rFonts w:ascii="Arial" w:hAnsi="Arial" w:cs="Arial"/>
          <w:sz w:val="24"/>
          <w:szCs w:val="24"/>
        </w:rPr>
        <w:t xml:space="preserve">мирований в районе за 2020 год </w:t>
      </w:r>
      <w:r w:rsidRPr="009D417C">
        <w:rPr>
          <w:rFonts w:ascii="Arial" w:hAnsi="Arial" w:cs="Arial"/>
          <w:sz w:val="24"/>
          <w:szCs w:val="24"/>
        </w:rPr>
        <w:t>составило 169; число участников клубных формирований - 1834 чел.</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Общее количество коллективов, имеющих почётные звания – 9.</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 xml:space="preserve">В 2020г. текущий ремонт был выполнен в 16 учреждениях культуры, на общую сумму 208,2 тыс. руб. </w:t>
      </w:r>
    </w:p>
    <w:p w:rsidR="006E62A9" w:rsidRPr="009D417C" w:rsidRDefault="006E62A9" w:rsidP="006E62A9">
      <w:pPr>
        <w:pStyle w:val="a7"/>
        <w:jc w:val="both"/>
        <w:rPr>
          <w:rFonts w:ascii="Arial" w:hAnsi="Arial" w:cs="Arial"/>
          <w:sz w:val="24"/>
          <w:szCs w:val="24"/>
        </w:rPr>
      </w:pPr>
      <w:r w:rsidRPr="009D417C">
        <w:rPr>
          <w:rFonts w:ascii="Arial" w:hAnsi="Arial" w:cs="Arial"/>
          <w:spacing w:val="5"/>
          <w:sz w:val="24"/>
          <w:szCs w:val="24"/>
        </w:rPr>
        <w:tab/>
        <w:t xml:space="preserve">Улучшается техническое и технологическое оснащение учреждений культуры района, а также пополняется книжный фонд библиотек. </w:t>
      </w:r>
      <w:r w:rsidR="00512B06">
        <w:rPr>
          <w:rFonts w:ascii="Arial" w:hAnsi="Arial" w:cs="Arial"/>
          <w:sz w:val="24"/>
          <w:szCs w:val="24"/>
        </w:rPr>
        <w:t xml:space="preserve">На комплектование </w:t>
      </w:r>
      <w:r w:rsidRPr="009D417C">
        <w:rPr>
          <w:rFonts w:ascii="Arial" w:hAnsi="Arial" w:cs="Arial"/>
          <w:sz w:val="24"/>
          <w:szCs w:val="24"/>
        </w:rPr>
        <w:t>библиотечных фондов израсходовано 326 500 руб.</w:t>
      </w:r>
    </w:p>
    <w:p w:rsidR="006E62A9" w:rsidRPr="00512B06" w:rsidRDefault="006E62A9" w:rsidP="00512B06">
      <w:pPr>
        <w:pStyle w:val="a7"/>
        <w:jc w:val="both"/>
        <w:rPr>
          <w:rFonts w:ascii="Arial" w:hAnsi="Arial" w:cs="Arial"/>
          <w:sz w:val="24"/>
          <w:szCs w:val="24"/>
          <w:shd w:val="clear" w:color="auto" w:fill="FFFFFF"/>
        </w:rPr>
      </w:pPr>
      <w:r w:rsidRPr="009D417C">
        <w:rPr>
          <w:rFonts w:ascii="Arial" w:hAnsi="Arial" w:cs="Arial"/>
          <w:sz w:val="24"/>
          <w:szCs w:val="24"/>
        </w:rPr>
        <w:tab/>
      </w:r>
      <w:r w:rsidRPr="009D417C">
        <w:rPr>
          <w:rFonts w:ascii="Arial" w:hAnsi="Arial" w:cs="Arial"/>
          <w:sz w:val="24"/>
          <w:szCs w:val="24"/>
          <w:shd w:val="clear" w:color="auto" w:fill="FFFFFF"/>
        </w:rPr>
        <w:t xml:space="preserve">В течение отчётного года, в связи с запретными мероприятиями, связанными с полным или частичным запретом на посещение музея и музейных мероприятий, сотрудники музея сосредоточили все усилия на работе по внесению предметов музейной ценности в музейный электронный каталог </w:t>
      </w:r>
      <w:r w:rsidRPr="009D417C">
        <w:rPr>
          <w:rFonts w:ascii="Arial" w:hAnsi="Arial" w:cs="Arial"/>
          <w:sz w:val="24"/>
          <w:szCs w:val="24"/>
        </w:rPr>
        <w:t>– 1578</w:t>
      </w:r>
      <w:r w:rsidR="00512B06">
        <w:rPr>
          <w:rFonts w:ascii="Arial" w:hAnsi="Arial" w:cs="Arial"/>
          <w:sz w:val="24"/>
          <w:szCs w:val="24"/>
        </w:rPr>
        <w:t xml:space="preserve"> ед.</w:t>
      </w:r>
      <w:r w:rsidRPr="009D417C">
        <w:rPr>
          <w:rFonts w:ascii="Arial" w:hAnsi="Arial" w:cs="Arial"/>
          <w:sz w:val="24"/>
          <w:szCs w:val="24"/>
        </w:rPr>
        <w:t xml:space="preserve"> (501 за год),</w:t>
      </w:r>
      <w:r w:rsidRPr="009D417C">
        <w:rPr>
          <w:rFonts w:ascii="Arial" w:hAnsi="Arial" w:cs="Arial"/>
          <w:sz w:val="24"/>
          <w:szCs w:val="24"/>
          <w:shd w:val="clear" w:color="auto" w:fill="FFFFFF"/>
        </w:rPr>
        <w:t xml:space="preserve"> </w:t>
      </w:r>
      <w:r w:rsidRPr="009D417C">
        <w:rPr>
          <w:rFonts w:ascii="Arial" w:hAnsi="Arial" w:cs="Arial"/>
          <w:sz w:val="24"/>
          <w:szCs w:val="24"/>
        </w:rPr>
        <w:t>Государственный электронный кат</w:t>
      </w:r>
      <w:r w:rsidR="00512B06">
        <w:rPr>
          <w:rFonts w:ascii="Arial" w:hAnsi="Arial" w:cs="Arial"/>
          <w:sz w:val="24"/>
          <w:szCs w:val="24"/>
        </w:rPr>
        <w:t xml:space="preserve">алог Музейного фонда Российской Федерации </w:t>
      </w:r>
      <w:r w:rsidRPr="009D417C">
        <w:rPr>
          <w:rFonts w:ascii="Arial" w:hAnsi="Arial" w:cs="Arial"/>
          <w:sz w:val="24"/>
          <w:szCs w:val="24"/>
        </w:rPr>
        <w:t>– 1458 ед. (380 предметов за год).</w:t>
      </w:r>
      <w:r w:rsidR="00512B06">
        <w:rPr>
          <w:rFonts w:ascii="Arial" w:hAnsi="Arial" w:cs="Arial"/>
          <w:sz w:val="24"/>
          <w:szCs w:val="24"/>
          <w:shd w:val="clear" w:color="auto" w:fill="FFFFFF"/>
        </w:rPr>
        <w:t xml:space="preserve"> </w:t>
      </w:r>
      <w:r w:rsidRPr="009D417C">
        <w:rPr>
          <w:rFonts w:ascii="Arial" w:hAnsi="Arial" w:cs="Arial"/>
          <w:sz w:val="24"/>
          <w:szCs w:val="24"/>
        </w:rPr>
        <w:t>Перспективы музея в обеспечении открытого доступа посетителям музея к просмотру фондов в виртуальном пространстве</w:t>
      </w:r>
      <w:r w:rsidRPr="009D417C">
        <w:rPr>
          <w:rFonts w:ascii="Arial" w:hAnsi="Arial" w:cs="Arial"/>
          <w:spacing w:val="5"/>
          <w:sz w:val="24"/>
          <w:szCs w:val="24"/>
        </w:rPr>
        <w:t>.</w:t>
      </w:r>
    </w:p>
    <w:p w:rsidR="006E62A9" w:rsidRPr="009D417C" w:rsidRDefault="006E62A9" w:rsidP="006E62A9">
      <w:pPr>
        <w:pStyle w:val="a7"/>
        <w:jc w:val="both"/>
        <w:rPr>
          <w:rFonts w:ascii="Arial" w:hAnsi="Arial" w:cs="Arial"/>
          <w:sz w:val="24"/>
          <w:szCs w:val="24"/>
        </w:rPr>
      </w:pPr>
      <w:r w:rsidRPr="009D417C">
        <w:rPr>
          <w:rFonts w:ascii="Arial" w:hAnsi="Arial" w:cs="Arial"/>
          <w:spacing w:val="1"/>
          <w:sz w:val="24"/>
          <w:szCs w:val="24"/>
        </w:rPr>
        <w:tab/>
        <w:t>В Детской школе искусств</w:t>
      </w:r>
      <w:r w:rsidRPr="009D417C">
        <w:rPr>
          <w:rFonts w:ascii="Arial" w:hAnsi="Arial" w:cs="Arial"/>
          <w:b/>
          <w:bCs/>
          <w:spacing w:val="1"/>
          <w:sz w:val="24"/>
          <w:szCs w:val="24"/>
        </w:rPr>
        <w:t xml:space="preserve"> </w:t>
      </w:r>
      <w:r w:rsidRPr="009D417C">
        <w:rPr>
          <w:rFonts w:ascii="Arial" w:hAnsi="Arial" w:cs="Arial"/>
          <w:sz w:val="24"/>
          <w:szCs w:val="24"/>
        </w:rPr>
        <w:t>действуют 4 отделения: музыкальное, художественное, хореографическое, фольклорное.  Контингент обучающихся школы стабильный, и составил 95 учащихся. Обучение в ДШИ осуществляется по 2 направлениям программам: общеразвивающей и предпрофессиональной. В школе стабильно действует 5 коллективов. В 2020 году выпуск учащихся составил 15 человек.</w:t>
      </w:r>
    </w:p>
    <w:p w:rsidR="006E62A9" w:rsidRPr="009D417C" w:rsidRDefault="006E62A9" w:rsidP="006E62A9">
      <w:pPr>
        <w:pStyle w:val="a7"/>
        <w:jc w:val="both"/>
        <w:rPr>
          <w:rFonts w:ascii="Arial" w:hAnsi="Arial" w:cs="Arial"/>
          <w:spacing w:val="3"/>
          <w:sz w:val="24"/>
          <w:szCs w:val="24"/>
        </w:rPr>
      </w:pPr>
      <w:r w:rsidRPr="009D417C">
        <w:rPr>
          <w:rFonts w:ascii="Arial" w:hAnsi="Arial" w:cs="Arial"/>
          <w:spacing w:val="3"/>
          <w:sz w:val="24"/>
          <w:szCs w:val="24"/>
        </w:rPr>
        <w:tab/>
        <w:t>Учреждения культуры в своей деятельности применяют новые творческие подходы, которые используют для обновления культурной жизни села и района в целом.</w:t>
      </w:r>
    </w:p>
    <w:p w:rsidR="006E62A9" w:rsidRPr="009D417C" w:rsidRDefault="00512B06" w:rsidP="006E62A9">
      <w:pPr>
        <w:pStyle w:val="a7"/>
        <w:jc w:val="both"/>
        <w:rPr>
          <w:rFonts w:ascii="Arial" w:hAnsi="Arial" w:cs="Arial"/>
          <w:spacing w:val="3"/>
          <w:sz w:val="24"/>
          <w:szCs w:val="24"/>
        </w:rPr>
      </w:pPr>
      <w:r>
        <w:rPr>
          <w:rFonts w:ascii="Arial" w:hAnsi="Arial" w:cs="Arial"/>
          <w:spacing w:val="3"/>
          <w:sz w:val="24"/>
          <w:szCs w:val="24"/>
        </w:rPr>
        <w:tab/>
        <w:t xml:space="preserve">В 2020 году </w:t>
      </w:r>
      <w:r w:rsidR="006E62A9" w:rsidRPr="009D417C">
        <w:rPr>
          <w:rFonts w:ascii="Arial" w:hAnsi="Arial" w:cs="Arial"/>
          <w:spacing w:val="3"/>
          <w:sz w:val="24"/>
          <w:szCs w:val="24"/>
        </w:rPr>
        <w:t>проведена независимая оценка качества услуг в учреждениях культуры и дополнительного образования.</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Бюджет учреждений культуры за 2020 год составил 62 617,6 тыс. руб., исполнение бюджета составило 100 %.</w:t>
      </w:r>
    </w:p>
    <w:p w:rsidR="006E62A9" w:rsidRPr="009D417C" w:rsidRDefault="006E62A9" w:rsidP="006E62A9">
      <w:pPr>
        <w:pStyle w:val="a7"/>
        <w:jc w:val="both"/>
        <w:rPr>
          <w:rFonts w:ascii="Arial" w:hAnsi="Arial" w:cs="Arial"/>
          <w:sz w:val="24"/>
          <w:szCs w:val="24"/>
        </w:rPr>
      </w:pPr>
      <w:r w:rsidRPr="009D417C">
        <w:rPr>
          <w:rFonts w:ascii="Arial" w:hAnsi="Arial" w:cs="Arial"/>
          <w:sz w:val="24"/>
          <w:szCs w:val="24"/>
        </w:rPr>
        <w:tab/>
        <w:t xml:space="preserve">В 2020 г. в рамках муниципальной программы «Развитие культуры и туризма на 2017-2022 годы» с привлечением краевых средств освоено 2 960,4 тыс. руб., в том числе: </w:t>
      </w:r>
    </w:p>
    <w:p w:rsidR="006E62A9" w:rsidRPr="009D417C" w:rsidRDefault="006E62A9" w:rsidP="00512B06">
      <w:pPr>
        <w:pStyle w:val="a7"/>
        <w:jc w:val="both"/>
        <w:rPr>
          <w:rFonts w:ascii="Arial" w:hAnsi="Arial" w:cs="Arial"/>
          <w:sz w:val="24"/>
          <w:szCs w:val="24"/>
        </w:rPr>
      </w:pPr>
      <w:r w:rsidRPr="009D417C">
        <w:rPr>
          <w:rFonts w:ascii="Arial" w:hAnsi="Arial" w:cs="Arial"/>
          <w:sz w:val="24"/>
          <w:szCs w:val="24"/>
        </w:rPr>
        <w:t xml:space="preserve">- на основные средства (звуковое и </w:t>
      </w:r>
      <w:r w:rsidR="00512B06">
        <w:rPr>
          <w:rFonts w:ascii="Arial" w:hAnsi="Arial" w:cs="Arial"/>
          <w:sz w:val="24"/>
          <w:szCs w:val="24"/>
        </w:rPr>
        <w:t xml:space="preserve">видеопроекционное оборудование </w:t>
      </w:r>
      <w:r w:rsidRPr="009D417C">
        <w:rPr>
          <w:rFonts w:ascii="Arial" w:hAnsi="Arial" w:cs="Arial"/>
          <w:sz w:val="24"/>
          <w:szCs w:val="24"/>
        </w:rPr>
        <w:t>Кулижниковского СДК, комплектование книжных фондов библиотек);</w:t>
      </w:r>
    </w:p>
    <w:p w:rsidR="006E62A9" w:rsidRPr="009D417C" w:rsidRDefault="006E62A9" w:rsidP="00512B06">
      <w:pPr>
        <w:pStyle w:val="a7"/>
        <w:jc w:val="both"/>
        <w:rPr>
          <w:rFonts w:ascii="Arial" w:hAnsi="Arial" w:cs="Arial"/>
          <w:sz w:val="24"/>
          <w:szCs w:val="24"/>
        </w:rPr>
      </w:pPr>
      <w:r w:rsidRPr="009D417C">
        <w:rPr>
          <w:rFonts w:ascii="Arial" w:hAnsi="Arial" w:cs="Arial"/>
          <w:sz w:val="24"/>
          <w:szCs w:val="24"/>
        </w:rPr>
        <w:t>- на строительные материалы для ремонта метод. кабинета МБУК «Унерская ЦКС» (в качестве поощрения лучшему учреждению культуры);</w:t>
      </w:r>
    </w:p>
    <w:p w:rsidR="006E62A9" w:rsidRPr="009D417C" w:rsidRDefault="006E62A9" w:rsidP="00512B06">
      <w:pPr>
        <w:pStyle w:val="a7"/>
        <w:jc w:val="both"/>
        <w:rPr>
          <w:rFonts w:ascii="Arial" w:hAnsi="Arial" w:cs="Arial"/>
          <w:sz w:val="24"/>
          <w:szCs w:val="24"/>
        </w:rPr>
      </w:pPr>
      <w:r w:rsidRPr="009D417C">
        <w:rPr>
          <w:rFonts w:ascii="Arial" w:hAnsi="Arial" w:cs="Arial"/>
          <w:sz w:val="24"/>
          <w:szCs w:val="24"/>
        </w:rPr>
        <w:t>-  го</w:t>
      </w:r>
      <w:r w:rsidR="00512B06">
        <w:rPr>
          <w:rFonts w:ascii="Arial" w:hAnsi="Arial" w:cs="Arial"/>
          <w:sz w:val="24"/>
          <w:szCs w:val="24"/>
        </w:rPr>
        <w:t xml:space="preserve">сударственное поощрение лучших работников культуры </w:t>
      </w:r>
      <w:r w:rsidRPr="009D417C">
        <w:rPr>
          <w:rFonts w:ascii="Arial" w:hAnsi="Arial" w:cs="Arial"/>
          <w:sz w:val="24"/>
          <w:szCs w:val="24"/>
        </w:rPr>
        <w:t>- в 2020</w:t>
      </w:r>
      <w:r w:rsidR="00512B06">
        <w:rPr>
          <w:rFonts w:ascii="Arial" w:hAnsi="Arial" w:cs="Arial"/>
          <w:sz w:val="24"/>
          <w:szCs w:val="24"/>
        </w:rPr>
        <w:t xml:space="preserve"> </w:t>
      </w:r>
      <w:r w:rsidRPr="009D417C">
        <w:rPr>
          <w:rFonts w:ascii="Arial" w:hAnsi="Arial" w:cs="Arial"/>
          <w:sz w:val="24"/>
          <w:szCs w:val="24"/>
        </w:rPr>
        <w:t>году получила художественный руководитель Унерского сельского клуба Подгаецкая  Ирина Владимировна в размере 50,0 тысяч рублей. Работники Унерского сельского дома культуры неоднократно становились получателями данных поощрений.</w:t>
      </w:r>
    </w:p>
    <w:p w:rsidR="006E62A9" w:rsidRPr="009D417C" w:rsidRDefault="006E62A9" w:rsidP="00512B06">
      <w:pPr>
        <w:spacing w:after="0" w:line="240" w:lineRule="auto"/>
        <w:ind w:firstLine="851"/>
        <w:jc w:val="both"/>
        <w:rPr>
          <w:rFonts w:ascii="Arial" w:hAnsi="Arial" w:cs="Arial"/>
          <w:b/>
          <w:sz w:val="24"/>
          <w:szCs w:val="24"/>
        </w:rPr>
      </w:pPr>
      <w:r w:rsidRPr="009D417C">
        <w:rPr>
          <w:rFonts w:ascii="Arial" w:hAnsi="Arial" w:cs="Arial"/>
          <w:sz w:val="24"/>
          <w:szCs w:val="24"/>
        </w:rPr>
        <w:t>План по приносящей доход деятел</w:t>
      </w:r>
      <w:r w:rsidR="00512B06">
        <w:rPr>
          <w:rFonts w:ascii="Arial" w:hAnsi="Arial" w:cs="Arial"/>
          <w:sz w:val="24"/>
          <w:szCs w:val="24"/>
        </w:rPr>
        <w:t xml:space="preserve">ьность по бюджетным учреждениям </w:t>
      </w:r>
      <w:r w:rsidRPr="009D417C">
        <w:rPr>
          <w:rFonts w:ascii="Arial" w:hAnsi="Arial" w:cs="Arial"/>
          <w:sz w:val="24"/>
          <w:szCs w:val="24"/>
        </w:rPr>
        <w:t xml:space="preserve">выполнен в сумме 1 541,2 тыс.руб., в </w:t>
      </w:r>
      <w:r w:rsidR="00512B06">
        <w:rPr>
          <w:rFonts w:ascii="Arial" w:hAnsi="Arial" w:cs="Arial"/>
          <w:sz w:val="24"/>
          <w:szCs w:val="24"/>
        </w:rPr>
        <w:t xml:space="preserve">том числе </w:t>
      </w:r>
      <w:r w:rsidRPr="009D417C">
        <w:rPr>
          <w:rFonts w:ascii="Arial" w:hAnsi="Arial" w:cs="Arial"/>
          <w:sz w:val="24"/>
          <w:szCs w:val="24"/>
        </w:rPr>
        <w:t>добровольное пожертвование на проекты по Тугачинскому КрасЛагу составили 700,0 тыс.руб.:</w:t>
      </w:r>
    </w:p>
    <w:p w:rsidR="00512B06" w:rsidRDefault="00512B06" w:rsidP="00512B06">
      <w:pPr>
        <w:pStyle w:val="ConsPlusTitle"/>
        <w:ind w:firstLine="708"/>
        <w:jc w:val="both"/>
        <w:rPr>
          <w:rFonts w:ascii="Arial" w:hAnsi="Arial" w:cs="Arial"/>
          <w:b w:val="0"/>
          <w:sz w:val="24"/>
          <w:szCs w:val="24"/>
        </w:rPr>
      </w:pPr>
      <w:r>
        <w:rPr>
          <w:rFonts w:ascii="Arial" w:hAnsi="Arial" w:cs="Arial"/>
          <w:b w:val="0"/>
          <w:sz w:val="24"/>
          <w:szCs w:val="24"/>
        </w:rPr>
        <w:t xml:space="preserve">1) договор </w:t>
      </w:r>
      <w:r w:rsidR="006E62A9" w:rsidRPr="009D417C">
        <w:rPr>
          <w:rFonts w:ascii="Arial" w:hAnsi="Arial" w:cs="Arial"/>
          <w:b w:val="0"/>
          <w:sz w:val="24"/>
          <w:szCs w:val="24"/>
        </w:rPr>
        <w:t xml:space="preserve">пожертвования на проект «Школа памяти Тугачинского КрасЛАГа» (МБУ "Саянский краеведческий музей") в сумме 450,0 тыс.руб.;                                                                         </w:t>
      </w:r>
      <w:r>
        <w:rPr>
          <w:rFonts w:ascii="Arial" w:hAnsi="Arial" w:cs="Arial"/>
          <w:b w:val="0"/>
          <w:sz w:val="24"/>
          <w:szCs w:val="24"/>
        </w:rPr>
        <w:t xml:space="preserve">        </w:t>
      </w:r>
    </w:p>
    <w:p w:rsidR="006E62A9" w:rsidRPr="009D417C" w:rsidRDefault="006E62A9" w:rsidP="00512B06">
      <w:pPr>
        <w:pStyle w:val="ConsPlusTitle"/>
        <w:ind w:firstLine="708"/>
        <w:jc w:val="both"/>
        <w:rPr>
          <w:rFonts w:ascii="Arial" w:hAnsi="Arial" w:cs="Arial"/>
          <w:b w:val="0"/>
          <w:sz w:val="24"/>
          <w:szCs w:val="24"/>
        </w:rPr>
      </w:pPr>
      <w:r w:rsidRPr="009D417C">
        <w:rPr>
          <w:rFonts w:ascii="Arial" w:hAnsi="Arial" w:cs="Arial"/>
          <w:b w:val="0"/>
          <w:sz w:val="24"/>
          <w:szCs w:val="24"/>
        </w:rPr>
        <w:t xml:space="preserve">2)договор  пожертвования на проект «Тугач-территория развития» (МБУК "ЦБС Саянского района") в сумме 250,0 тыс.руб., которые были реализованы с января по ноябрь 2020г. включительно, в т.ч. на:  фонд оплаты труда штатным и </w:t>
      </w:r>
      <w:r w:rsidRPr="009D417C">
        <w:rPr>
          <w:rFonts w:ascii="Arial" w:hAnsi="Arial" w:cs="Arial"/>
          <w:b w:val="0"/>
          <w:sz w:val="24"/>
          <w:szCs w:val="24"/>
        </w:rPr>
        <w:lastRenderedPageBreak/>
        <w:t>привлеченным специалистам в размере 293,1 тыс.руб.</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В оперативное управление в 2020 году были переданы основные средства от Администрации Саянского района на сумму 2 325 222,10 рублей, в т.ч.: 1) в МБУК "ЦМКС Саянского района" новый сценический комплекс стоимостью 500,0 тыс. руб., прибор учета тепловой энергии стоимостью 175,2 тыс. руб.;</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2) нежилое здание, расположенное по адресу м-н "Ветеран", 1Д, пом.1, в МБУДО "Агинская ДШИ" стоимостью 1 650,0 тыс. руб.</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 xml:space="preserve">Бюджет учреждений культуры на 2021 год утвержден решением районного совета депутатов составил 68 352,4 тыс. руб., исполнение бюджета за </w:t>
      </w:r>
      <w:r w:rsidRPr="009D417C">
        <w:rPr>
          <w:rFonts w:ascii="Arial" w:hAnsi="Arial" w:cs="Arial"/>
          <w:lang w:val="en-US"/>
        </w:rPr>
        <w:t>I</w:t>
      </w:r>
      <w:r w:rsidRPr="009D417C">
        <w:rPr>
          <w:rFonts w:ascii="Arial" w:hAnsi="Arial" w:cs="Arial"/>
        </w:rPr>
        <w:t xml:space="preserve"> квартал составило 20,0 %.</w:t>
      </w:r>
    </w:p>
    <w:p w:rsidR="006E62A9" w:rsidRPr="009D417C" w:rsidRDefault="006E62A9" w:rsidP="00512B06">
      <w:pPr>
        <w:pStyle w:val="a4"/>
        <w:spacing w:before="0" w:beforeAutospacing="0" w:after="0" w:afterAutospacing="0"/>
        <w:ind w:firstLine="851"/>
        <w:jc w:val="both"/>
        <w:rPr>
          <w:rFonts w:ascii="Arial" w:hAnsi="Arial" w:cs="Arial"/>
        </w:rPr>
      </w:pPr>
      <w:r w:rsidRPr="009D417C">
        <w:rPr>
          <w:rFonts w:ascii="Arial" w:hAnsi="Arial" w:cs="Arial"/>
        </w:rPr>
        <w:t xml:space="preserve">Приносящая доход деятельность по бюджетным учреждениям за </w:t>
      </w:r>
      <w:r w:rsidRPr="009D417C">
        <w:rPr>
          <w:rFonts w:ascii="Arial" w:hAnsi="Arial" w:cs="Arial"/>
          <w:lang w:val="en-US"/>
        </w:rPr>
        <w:t>I</w:t>
      </w:r>
      <w:r w:rsidRPr="009D417C">
        <w:rPr>
          <w:rFonts w:ascii="Arial" w:hAnsi="Arial" w:cs="Arial"/>
        </w:rPr>
        <w:t xml:space="preserve"> квартал выполнена в сумме 440,0 тыс.руб..</w:t>
      </w:r>
    </w:p>
    <w:p w:rsidR="006E62A9" w:rsidRPr="009D417C" w:rsidRDefault="00512B06" w:rsidP="00512B06">
      <w:pPr>
        <w:pStyle w:val="a7"/>
        <w:ind w:firstLine="851"/>
        <w:jc w:val="both"/>
        <w:rPr>
          <w:rFonts w:ascii="Arial" w:hAnsi="Arial" w:cs="Arial"/>
          <w:sz w:val="24"/>
          <w:szCs w:val="24"/>
        </w:rPr>
      </w:pPr>
      <w:r>
        <w:rPr>
          <w:rFonts w:ascii="Arial" w:hAnsi="Arial" w:cs="Arial"/>
          <w:spacing w:val="3"/>
          <w:sz w:val="24"/>
          <w:szCs w:val="24"/>
        </w:rPr>
        <w:t>Нацпроект «Культура»</w:t>
      </w:r>
      <w:r w:rsidR="006E62A9" w:rsidRPr="009D417C">
        <w:rPr>
          <w:rFonts w:ascii="Arial" w:hAnsi="Arial" w:cs="Arial"/>
          <w:spacing w:val="3"/>
          <w:sz w:val="24"/>
          <w:szCs w:val="24"/>
        </w:rPr>
        <w:t xml:space="preserve"> - </w:t>
      </w:r>
      <w:r>
        <w:rPr>
          <w:rFonts w:ascii="Arial" w:hAnsi="Arial" w:cs="Arial"/>
          <w:sz w:val="24"/>
          <w:szCs w:val="24"/>
        </w:rPr>
        <w:t xml:space="preserve">в 2021 году в рамках </w:t>
      </w:r>
      <w:r w:rsidR="006E62A9" w:rsidRPr="009D417C">
        <w:rPr>
          <w:rFonts w:ascii="Arial" w:hAnsi="Arial" w:cs="Arial"/>
          <w:sz w:val="24"/>
          <w:szCs w:val="24"/>
        </w:rPr>
        <w:t>государственной программы Красноярского края "Развитие культуры и туризма" предоставлена субсидия 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 – в Орьевский сельский дом культуры будет п</w:t>
      </w:r>
      <w:r>
        <w:rPr>
          <w:rFonts w:ascii="Arial" w:hAnsi="Arial" w:cs="Arial"/>
          <w:sz w:val="24"/>
          <w:szCs w:val="24"/>
        </w:rPr>
        <w:t>риобретено на сумму 120,0  тыс.</w:t>
      </w:r>
      <w:r w:rsidR="006E62A9" w:rsidRPr="009D417C">
        <w:rPr>
          <w:rFonts w:ascii="Arial" w:hAnsi="Arial" w:cs="Arial"/>
          <w:sz w:val="24"/>
          <w:szCs w:val="24"/>
        </w:rPr>
        <w:t>руб. звуковое акустическое и видеопроекционное оборудование.</w:t>
      </w:r>
    </w:p>
    <w:p w:rsidR="006E62A9" w:rsidRPr="009D417C" w:rsidRDefault="006E62A9" w:rsidP="00512B06">
      <w:pPr>
        <w:pStyle w:val="a7"/>
        <w:ind w:firstLine="851"/>
        <w:jc w:val="both"/>
        <w:rPr>
          <w:rFonts w:ascii="Arial" w:hAnsi="Arial" w:cs="Arial"/>
          <w:sz w:val="24"/>
          <w:szCs w:val="24"/>
        </w:rPr>
      </w:pPr>
      <w:r w:rsidRPr="009D417C">
        <w:rPr>
          <w:rFonts w:ascii="Arial" w:hAnsi="Arial" w:cs="Arial"/>
          <w:sz w:val="24"/>
          <w:szCs w:val="24"/>
        </w:rPr>
        <w:t>Будет реализована субсидия на комплектование книжных фондов библиотек муниципальных образований Красноярского края на сумму 326,5 тыс. руб. приоб</w:t>
      </w:r>
      <w:r w:rsidR="00512B06">
        <w:rPr>
          <w:rFonts w:ascii="Arial" w:hAnsi="Arial" w:cs="Arial"/>
          <w:sz w:val="24"/>
          <w:szCs w:val="24"/>
        </w:rPr>
        <w:t xml:space="preserve">ретут более 1000 экземпляров </w:t>
      </w:r>
      <w:r w:rsidRPr="009D417C">
        <w:rPr>
          <w:rFonts w:ascii="Arial" w:hAnsi="Arial" w:cs="Arial"/>
          <w:sz w:val="24"/>
          <w:szCs w:val="24"/>
        </w:rPr>
        <w:t xml:space="preserve">книг. </w:t>
      </w:r>
    </w:p>
    <w:p w:rsidR="006E62A9" w:rsidRPr="009D417C" w:rsidRDefault="006E62A9" w:rsidP="00512B06">
      <w:pPr>
        <w:pStyle w:val="a7"/>
        <w:ind w:firstLine="851"/>
        <w:jc w:val="both"/>
        <w:rPr>
          <w:rFonts w:ascii="Arial" w:hAnsi="Arial" w:cs="Arial"/>
          <w:sz w:val="24"/>
          <w:szCs w:val="24"/>
        </w:rPr>
      </w:pPr>
      <w:r w:rsidRPr="009D417C">
        <w:rPr>
          <w:rFonts w:ascii="Arial" w:hAnsi="Arial" w:cs="Arial"/>
          <w:sz w:val="24"/>
          <w:szCs w:val="24"/>
        </w:rPr>
        <w:t>Из федерального бюджета получен межбюджетный трансферт на государственную поддержку лучших муниципальных учреждений культуры, находящихся на территории сельских поселений Красноярского края в сумме 200,0 тыс. руб., выделенные для Тинского и Междуреченского домов к</w:t>
      </w:r>
      <w:r w:rsidR="00512B06">
        <w:rPr>
          <w:rFonts w:ascii="Arial" w:hAnsi="Arial" w:cs="Arial"/>
          <w:sz w:val="24"/>
          <w:szCs w:val="24"/>
        </w:rPr>
        <w:t xml:space="preserve">ультуры – на средства, которого </w:t>
      </w:r>
      <w:r w:rsidRPr="009D417C">
        <w:rPr>
          <w:rFonts w:ascii="Arial" w:hAnsi="Arial" w:cs="Arial"/>
          <w:sz w:val="24"/>
          <w:szCs w:val="24"/>
        </w:rPr>
        <w:t>будет приобретено звуковое оборудование и ремонт.</w:t>
      </w:r>
    </w:p>
    <w:p w:rsidR="006E62A9" w:rsidRPr="009D417C" w:rsidRDefault="006E62A9" w:rsidP="00512B06">
      <w:pPr>
        <w:spacing w:after="0" w:line="240" w:lineRule="auto"/>
        <w:ind w:firstLine="567"/>
        <w:jc w:val="both"/>
        <w:rPr>
          <w:rFonts w:ascii="Arial" w:hAnsi="Arial" w:cs="Arial"/>
          <w:color w:val="FF0000"/>
          <w:sz w:val="24"/>
          <w:szCs w:val="24"/>
        </w:rPr>
      </w:pPr>
    </w:p>
    <w:p w:rsidR="00553606" w:rsidRPr="009D417C" w:rsidRDefault="00553606" w:rsidP="00512B06">
      <w:pPr>
        <w:pStyle w:val="a4"/>
        <w:spacing w:before="0" w:beforeAutospacing="0" w:after="0" w:afterAutospacing="0"/>
        <w:jc w:val="center"/>
        <w:rPr>
          <w:rFonts w:ascii="Arial" w:hAnsi="Arial" w:cs="Arial"/>
          <w:b/>
        </w:rPr>
      </w:pPr>
      <w:r w:rsidRPr="009D417C">
        <w:rPr>
          <w:rFonts w:ascii="Arial" w:hAnsi="Arial" w:cs="Arial"/>
          <w:b/>
        </w:rPr>
        <w:t>Молодёжная политика</w:t>
      </w:r>
    </w:p>
    <w:p w:rsidR="00553606" w:rsidRPr="009D417C" w:rsidRDefault="00553606" w:rsidP="00512B06">
      <w:pPr>
        <w:pStyle w:val="a4"/>
        <w:spacing w:before="0" w:beforeAutospacing="0" w:after="0" w:afterAutospacing="0"/>
        <w:rPr>
          <w:rFonts w:ascii="Arial" w:hAnsi="Arial" w:cs="Arial"/>
          <w:b/>
        </w:rPr>
      </w:pP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Бюджет МБУ МЦ «Саяны» на 2020 год утвержден в сумме 6 328,9 тыс. руб., исполнение бюджета составило 100 %, из них на проведение мероприятий по вовлечению молодежи в социальную практику, патриотическое воспитание, организацию тру</w:t>
      </w:r>
      <w:r w:rsidR="00512B06">
        <w:rPr>
          <w:rFonts w:ascii="Arial" w:hAnsi="Arial" w:cs="Arial"/>
        </w:rPr>
        <w:t xml:space="preserve">довых отрядов старшеклассников </w:t>
      </w:r>
      <w:r w:rsidRPr="009D417C">
        <w:rPr>
          <w:rFonts w:ascii="Arial" w:hAnsi="Arial" w:cs="Arial"/>
        </w:rPr>
        <w:t>использовано 1 001,9 тыс.руб.</w:t>
      </w: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 xml:space="preserve"> В 2020 году с привлечением краевых средств</w:t>
      </w:r>
      <w:r w:rsidRPr="009D417C">
        <w:rPr>
          <w:rFonts w:ascii="Arial" w:hAnsi="Arial" w:cs="Arial"/>
          <w:b/>
        </w:rPr>
        <w:t>:</w:t>
      </w:r>
    </w:p>
    <w:p w:rsidR="00553606" w:rsidRPr="009D417C" w:rsidRDefault="00553606" w:rsidP="00512B06">
      <w:pPr>
        <w:pStyle w:val="a7"/>
        <w:ind w:firstLine="851"/>
        <w:jc w:val="both"/>
        <w:rPr>
          <w:rFonts w:ascii="Arial" w:hAnsi="Arial" w:cs="Arial"/>
          <w:b/>
          <w:sz w:val="24"/>
          <w:szCs w:val="24"/>
        </w:rPr>
      </w:pPr>
      <w:r w:rsidRPr="009D417C">
        <w:rPr>
          <w:rFonts w:ascii="Arial" w:hAnsi="Arial" w:cs="Arial"/>
          <w:sz w:val="24"/>
          <w:szCs w:val="24"/>
        </w:rPr>
        <w:t>- приобретены 2 компьютера, акустическая система, форма Юнармия, роллапы, баннеры, стенд</w:t>
      </w:r>
      <w:r w:rsidRPr="009D417C">
        <w:rPr>
          <w:rFonts w:ascii="Arial" w:hAnsi="Arial" w:cs="Arial"/>
          <w:b/>
          <w:sz w:val="24"/>
          <w:szCs w:val="24"/>
        </w:rPr>
        <w:t>;</w:t>
      </w:r>
    </w:p>
    <w:p w:rsidR="00553606" w:rsidRPr="009D417C" w:rsidRDefault="00553606" w:rsidP="00512B06">
      <w:pPr>
        <w:pStyle w:val="a7"/>
        <w:ind w:firstLine="851"/>
        <w:jc w:val="both"/>
        <w:rPr>
          <w:rFonts w:ascii="Arial" w:hAnsi="Arial" w:cs="Arial"/>
          <w:b/>
          <w:sz w:val="24"/>
          <w:szCs w:val="24"/>
        </w:rPr>
      </w:pPr>
      <w:r w:rsidRPr="009D417C">
        <w:rPr>
          <w:rFonts w:ascii="Arial" w:hAnsi="Arial" w:cs="Arial"/>
          <w:b/>
          <w:sz w:val="24"/>
          <w:szCs w:val="24"/>
        </w:rPr>
        <w:t xml:space="preserve">- </w:t>
      </w:r>
      <w:r w:rsidRPr="009D417C">
        <w:rPr>
          <w:rFonts w:ascii="Arial" w:hAnsi="Arial" w:cs="Arial"/>
          <w:sz w:val="24"/>
          <w:szCs w:val="24"/>
        </w:rPr>
        <w:t>поддержано 6 проектов по благоустройству Саянского района, разработанных школьниками.</w:t>
      </w:r>
    </w:p>
    <w:p w:rsidR="00553606" w:rsidRPr="009D417C" w:rsidRDefault="00553606" w:rsidP="00512B06">
      <w:pPr>
        <w:pStyle w:val="a3"/>
        <w:spacing w:after="0" w:line="240" w:lineRule="auto"/>
        <w:ind w:left="0" w:firstLine="851"/>
        <w:jc w:val="both"/>
        <w:rPr>
          <w:rFonts w:ascii="Arial" w:hAnsi="Arial" w:cs="Arial"/>
          <w:sz w:val="24"/>
          <w:szCs w:val="24"/>
        </w:rPr>
      </w:pPr>
      <w:r w:rsidRPr="009D417C">
        <w:rPr>
          <w:rFonts w:ascii="Arial" w:hAnsi="Arial" w:cs="Arial"/>
          <w:sz w:val="24"/>
          <w:szCs w:val="24"/>
        </w:rPr>
        <w:t>-трудоустроено 90 несовершеннолетних в трудовые отряды старшекласснико</w:t>
      </w:r>
      <w:r w:rsidR="00512B06">
        <w:rPr>
          <w:rFonts w:ascii="Arial" w:hAnsi="Arial" w:cs="Arial"/>
          <w:sz w:val="24"/>
          <w:szCs w:val="24"/>
        </w:rPr>
        <w:t xml:space="preserve">в, им выделено 405,1 тыс. руб. </w:t>
      </w: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Бюджет МБУ МЦ «Саяны» на 2020 год утвержден решением районного совета депутатов от 24.12.2019</w:t>
      </w:r>
      <w:r w:rsidR="00512B06">
        <w:rPr>
          <w:rFonts w:ascii="Arial" w:hAnsi="Arial" w:cs="Arial"/>
        </w:rPr>
        <w:t xml:space="preserve">г. № 55-297 (с учетом изменений, </w:t>
      </w:r>
      <w:r w:rsidRPr="009D417C">
        <w:rPr>
          <w:rFonts w:ascii="Arial" w:hAnsi="Arial" w:cs="Arial"/>
        </w:rPr>
        <w:t>внесенных в течение года) составил 6 328,9 тыс. руб., исполнение бюджета составило 100 %, из них:</w:t>
      </w:r>
    </w:p>
    <w:p w:rsidR="00553606" w:rsidRPr="009D417C" w:rsidRDefault="00553606" w:rsidP="00512B06">
      <w:pPr>
        <w:pStyle w:val="a4"/>
        <w:spacing w:before="0" w:beforeAutospacing="0" w:after="0" w:afterAutospacing="0"/>
        <w:ind w:firstLine="851"/>
        <w:jc w:val="both"/>
        <w:rPr>
          <w:rFonts w:ascii="Arial" w:hAnsi="Arial" w:cs="Arial"/>
        </w:rPr>
      </w:pPr>
      <w:r w:rsidRPr="009D417C">
        <w:rPr>
          <w:rFonts w:ascii="Arial" w:hAnsi="Arial" w:cs="Arial"/>
        </w:rPr>
        <w:t>- на обеспечение деятельности учреждения в</w:t>
      </w:r>
      <w:r w:rsidR="00512B06">
        <w:rPr>
          <w:rFonts w:ascii="Arial" w:hAnsi="Arial" w:cs="Arial"/>
        </w:rPr>
        <w:t xml:space="preserve"> размере 5 703,0 тыс. руб., (в том числе </w:t>
      </w:r>
      <w:r w:rsidRPr="009D417C">
        <w:rPr>
          <w:rFonts w:ascii="Arial" w:hAnsi="Arial" w:cs="Arial"/>
        </w:rPr>
        <w:t>188,1 тыс. рублей за счет краевого бюджета), которые были направлены на заработную плату и страховые взносы в размере 5 042,9 тыс. руб.; услуги связи – 37,0 тыс. руб</w:t>
      </w:r>
      <w:r w:rsidR="00512B06">
        <w:rPr>
          <w:rFonts w:ascii="Arial" w:hAnsi="Arial" w:cs="Arial"/>
        </w:rPr>
        <w:t>.</w:t>
      </w:r>
      <w:r w:rsidRPr="009D417C">
        <w:rPr>
          <w:rFonts w:ascii="Arial" w:hAnsi="Arial" w:cs="Arial"/>
        </w:rPr>
        <w:t>; коммунальные расходы – 173,7 тыс.руб.; прочие услуги – 19,1 тыс. руб</w:t>
      </w:r>
      <w:r w:rsidR="00512B06">
        <w:rPr>
          <w:rFonts w:ascii="Arial" w:hAnsi="Arial" w:cs="Arial"/>
        </w:rPr>
        <w:t>.</w:t>
      </w:r>
      <w:r w:rsidRPr="009D417C">
        <w:rPr>
          <w:rFonts w:ascii="Arial" w:hAnsi="Arial" w:cs="Arial"/>
        </w:rPr>
        <w:t>; приобретение канц. и хоз. товаров – 39,2 тыс.руб.; прочие расходы (госпошлина, пени, штрафы) – 15,0 тыс.руб.</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lastRenderedPageBreak/>
        <w:t>- на проведение мероприятий по вовлечению молодежи в соц.</w:t>
      </w:r>
      <w:r w:rsidR="00512B06">
        <w:rPr>
          <w:rFonts w:ascii="Arial" w:hAnsi="Arial" w:cs="Arial"/>
        </w:rPr>
        <w:t xml:space="preserve"> </w:t>
      </w:r>
      <w:r w:rsidRPr="009D417C">
        <w:rPr>
          <w:rFonts w:ascii="Arial" w:hAnsi="Arial" w:cs="Arial"/>
        </w:rPr>
        <w:t>практику, патриотическое воспитание, организацию трудовых отрядов старшеклассников в размере 1 001,9 тыс.руб., в т.ч. за счет средств краевого бюджета 218,8 тыс.руб.</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xml:space="preserve"> В 2020 году с привлечением краевых средств</w:t>
      </w:r>
      <w:r w:rsidRPr="009D417C">
        <w:rPr>
          <w:rFonts w:ascii="Arial" w:hAnsi="Arial" w:cs="Arial"/>
          <w:b/>
        </w:rPr>
        <w:t>:</w:t>
      </w:r>
    </w:p>
    <w:p w:rsidR="00553606" w:rsidRPr="009D417C" w:rsidRDefault="00553606" w:rsidP="00553606">
      <w:pPr>
        <w:pStyle w:val="a7"/>
        <w:ind w:firstLine="851"/>
        <w:jc w:val="both"/>
        <w:rPr>
          <w:rFonts w:ascii="Arial" w:hAnsi="Arial" w:cs="Arial"/>
          <w:b/>
          <w:sz w:val="24"/>
          <w:szCs w:val="24"/>
        </w:rPr>
      </w:pPr>
      <w:r w:rsidRPr="009D417C">
        <w:rPr>
          <w:rFonts w:ascii="Arial" w:hAnsi="Arial" w:cs="Arial"/>
          <w:sz w:val="24"/>
          <w:szCs w:val="24"/>
        </w:rPr>
        <w:t>- приобретены 2 компьютера, акустическая система, форма Юнармия, ролл апы, баннеры, стенд</w:t>
      </w:r>
      <w:r w:rsidRPr="009D417C">
        <w:rPr>
          <w:rFonts w:ascii="Arial" w:hAnsi="Arial" w:cs="Arial"/>
          <w:b/>
          <w:sz w:val="24"/>
          <w:szCs w:val="24"/>
        </w:rPr>
        <w:t>;</w:t>
      </w:r>
    </w:p>
    <w:p w:rsidR="00553606" w:rsidRPr="009D417C" w:rsidRDefault="00553606" w:rsidP="00553606">
      <w:pPr>
        <w:pStyle w:val="a7"/>
        <w:ind w:firstLine="851"/>
        <w:jc w:val="both"/>
        <w:rPr>
          <w:rFonts w:ascii="Arial" w:hAnsi="Arial" w:cs="Arial"/>
          <w:b/>
          <w:sz w:val="24"/>
          <w:szCs w:val="24"/>
        </w:rPr>
      </w:pPr>
      <w:r w:rsidRPr="009D417C">
        <w:rPr>
          <w:rFonts w:ascii="Arial" w:hAnsi="Arial" w:cs="Arial"/>
          <w:b/>
          <w:sz w:val="24"/>
          <w:szCs w:val="24"/>
        </w:rPr>
        <w:t xml:space="preserve">- </w:t>
      </w:r>
      <w:r w:rsidRPr="009D417C">
        <w:rPr>
          <w:rFonts w:ascii="Arial" w:hAnsi="Arial" w:cs="Arial"/>
          <w:sz w:val="24"/>
          <w:szCs w:val="24"/>
        </w:rPr>
        <w:t>поддержано 6 проектов по благоустройству Саянского района, разработанных школьниками.</w:t>
      </w:r>
    </w:p>
    <w:p w:rsidR="00553606" w:rsidRPr="009D417C" w:rsidRDefault="00553606" w:rsidP="00553606">
      <w:pPr>
        <w:pStyle w:val="a3"/>
        <w:spacing w:after="0" w:line="240" w:lineRule="auto"/>
        <w:ind w:left="0" w:firstLine="851"/>
        <w:jc w:val="both"/>
        <w:rPr>
          <w:rFonts w:ascii="Arial" w:hAnsi="Arial" w:cs="Arial"/>
          <w:sz w:val="24"/>
          <w:szCs w:val="24"/>
        </w:rPr>
      </w:pPr>
      <w:r w:rsidRPr="009D417C">
        <w:rPr>
          <w:rFonts w:ascii="Arial" w:hAnsi="Arial" w:cs="Arial"/>
          <w:sz w:val="24"/>
          <w:szCs w:val="24"/>
        </w:rPr>
        <w:t xml:space="preserve">-трудоустроено 90 несовершеннолетних в трудовые отряды старшеклассников, им выделено 405,1 тыс. руб. </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Бюджет МБУ МЦ «Саяны» на 2021 год утвержден решением районного совета депутатов от 24.12.2019г. и составляет 6 482,2 тыс. руб</w:t>
      </w:r>
      <w:r w:rsidR="00512B06">
        <w:rPr>
          <w:rFonts w:ascii="Arial" w:hAnsi="Arial" w:cs="Arial"/>
        </w:rPr>
        <w:t>.</w:t>
      </w:r>
      <w:r w:rsidRPr="009D417C">
        <w:rPr>
          <w:rFonts w:ascii="Arial" w:hAnsi="Arial" w:cs="Arial"/>
        </w:rPr>
        <w:t xml:space="preserve">, исполнение бюджета за </w:t>
      </w:r>
      <w:r w:rsidRPr="009D417C">
        <w:rPr>
          <w:rFonts w:ascii="Arial" w:hAnsi="Arial" w:cs="Arial"/>
          <w:lang w:val="en-US"/>
        </w:rPr>
        <w:t>I</w:t>
      </w:r>
      <w:r w:rsidRPr="009D417C">
        <w:rPr>
          <w:rFonts w:ascii="Arial" w:hAnsi="Arial" w:cs="Arial"/>
        </w:rPr>
        <w:t xml:space="preserve"> квартал составило 1223,9 тыс.</w:t>
      </w:r>
      <w:r w:rsidR="00512B06">
        <w:rPr>
          <w:rFonts w:ascii="Arial" w:hAnsi="Arial" w:cs="Arial"/>
        </w:rPr>
        <w:t xml:space="preserve"> </w:t>
      </w:r>
      <w:r w:rsidRPr="009D417C">
        <w:rPr>
          <w:rFonts w:ascii="Arial" w:hAnsi="Arial" w:cs="Arial"/>
        </w:rPr>
        <w:t>рублей или 18,9%, из них:</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на обеспечение деятельности учреждения в размере 1 019,9 тыс. руб</w:t>
      </w:r>
      <w:r w:rsidR="00512B06">
        <w:rPr>
          <w:rFonts w:ascii="Arial" w:hAnsi="Arial" w:cs="Arial"/>
        </w:rPr>
        <w:t>.</w:t>
      </w:r>
      <w:r w:rsidRPr="009D417C">
        <w:rPr>
          <w:rFonts w:ascii="Arial" w:hAnsi="Arial" w:cs="Arial"/>
        </w:rPr>
        <w:t>, которые были направлены на заработную плату и страховые взносы в размере 991,1 тыс. руб.; услуги связи – 8,7 тыс. руб</w:t>
      </w:r>
      <w:r w:rsidR="00512B06">
        <w:rPr>
          <w:rFonts w:ascii="Arial" w:hAnsi="Arial" w:cs="Arial"/>
        </w:rPr>
        <w:t>.</w:t>
      </w:r>
      <w:r w:rsidRPr="009D417C">
        <w:rPr>
          <w:rFonts w:ascii="Arial" w:hAnsi="Arial" w:cs="Arial"/>
        </w:rPr>
        <w:t>; коммунальные расходы – 10,3 тыс.руб.; мат.</w:t>
      </w:r>
      <w:r w:rsidR="00512B06">
        <w:rPr>
          <w:rFonts w:ascii="Arial" w:hAnsi="Arial" w:cs="Arial"/>
        </w:rPr>
        <w:t xml:space="preserve"> </w:t>
      </w:r>
      <w:r w:rsidRPr="009D417C">
        <w:rPr>
          <w:rFonts w:ascii="Arial" w:hAnsi="Arial" w:cs="Arial"/>
        </w:rPr>
        <w:t>запасы– 7,8 тыс. руб</w:t>
      </w:r>
      <w:r w:rsidR="00512B06">
        <w:rPr>
          <w:rFonts w:ascii="Arial" w:hAnsi="Arial" w:cs="Arial"/>
        </w:rPr>
        <w:t>.</w:t>
      </w:r>
      <w:r w:rsidRPr="009D417C">
        <w:rPr>
          <w:rFonts w:ascii="Arial" w:hAnsi="Arial" w:cs="Arial"/>
        </w:rPr>
        <w:t>; прочие расходы (госпошлина)- 2,0 тыс.руб.</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xml:space="preserve">- на проведение мероприятий привлечена Краевая субсидия на поддержку деятельности муниципальных молодежных центров в размере </w:t>
      </w:r>
      <w:r w:rsidRPr="009D417C">
        <w:rPr>
          <w:rFonts w:ascii="Arial" w:hAnsi="Arial" w:cs="Arial"/>
          <w:b/>
        </w:rPr>
        <w:t>204,0</w:t>
      </w:r>
      <w:r w:rsidRPr="009D417C">
        <w:rPr>
          <w:rFonts w:ascii="Arial" w:hAnsi="Arial" w:cs="Arial"/>
        </w:rPr>
        <w:t xml:space="preserve"> тыс. руб., большая часть которой будет реализована во </w:t>
      </w:r>
      <w:r w:rsidRPr="009D417C">
        <w:rPr>
          <w:rFonts w:ascii="Arial" w:hAnsi="Arial" w:cs="Arial"/>
          <w:lang w:val="en-US"/>
        </w:rPr>
        <w:t>II</w:t>
      </w:r>
      <w:r w:rsidRPr="009D417C">
        <w:rPr>
          <w:rFonts w:ascii="Arial" w:hAnsi="Arial" w:cs="Arial"/>
        </w:rPr>
        <w:t xml:space="preserve"> и </w:t>
      </w:r>
      <w:r w:rsidRPr="009D417C">
        <w:rPr>
          <w:rFonts w:ascii="Arial" w:hAnsi="Arial" w:cs="Arial"/>
          <w:lang w:val="en-US"/>
        </w:rPr>
        <w:t>III</w:t>
      </w:r>
      <w:r w:rsidRPr="009D417C">
        <w:rPr>
          <w:rFonts w:ascii="Arial" w:hAnsi="Arial" w:cs="Arial"/>
        </w:rPr>
        <w:t xml:space="preserve"> кварталах текущего года. Данная субсидия реализуется в рамках краевых и муниципальных мероприятий по направлениям: </w:t>
      </w:r>
      <w:r w:rsidR="00512B06">
        <w:rPr>
          <w:rFonts w:ascii="Arial" w:hAnsi="Arial" w:cs="Arial"/>
        </w:rPr>
        <w:t>п</w:t>
      </w:r>
      <w:r w:rsidRPr="009D417C">
        <w:rPr>
          <w:rFonts w:ascii="Arial" w:hAnsi="Arial" w:cs="Arial"/>
        </w:rPr>
        <w:t xml:space="preserve">атриотическое воспитание, </w:t>
      </w:r>
      <w:r w:rsidR="00512B06">
        <w:rPr>
          <w:rFonts w:ascii="Arial" w:hAnsi="Arial" w:cs="Arial"/>
        </w:rPr>
        <w:t>д</w:t>
      </w:r>
      <w:r w:rsidRPr="009D417C">
        <w:rPr>
          <w:rFonts w:ascii="Arial" w:hAnsi="Arial" w:cs="Arial"/>
        </w:rPr>
        <w:t xml:space="preserve">обровольчество, </w:t>
      </w:r>
      <w:r w:rsidR="00512B06">
        <w:rPr>
          <w:rFonts w:ascii="Arial" w:hAnsi="Arial" w:cs="Arial"/>
        </w:rPr>
        <w:t>з</w:t>
      </w:r>
      <w:r w:rsidRPr="009D417C">
        <w:rPr>
          <w:rFonts w:ascii="Arial" w:hAnsi="Arial" w:cs="Arial"/>
        </w:rPr>
        <w:t>д</w:t>
      </w:r>
      <w:r w:rsidR="00512B06">
        <w:rPr>
          <w:rFonts w:ascii="Arial" w:hAnsi="Arial" w:cs="Arial"/>
        </w:rPr>
        <w:t>оровый образ жизни, ка</w:t>
      </w:r>
      <w:r w:rsidRPr="009D417C">
        <w:rPr>
          <w:rFonts w:ascii="Arial" w:hAnsi="Arial" w:cs="Arial"/>
        </w:rPr>
        <w:t xml:space="preserve">рьера и </w:t>
      </w:r>
      <w:r w:rsidR="00512B06">
        <w:rPr>
          <w:rFonts w:ascii="Arial" w:hAnsi="Arial" w:cs="Arial"/>
        </w:rPr>
        <w:t>т</w:t>
      </w:r>
      <w:r w:rsidRPr="009D417C">
        <w:rPr>
          <w:rFonts w:ascii="Arial" w:hAnsi="Arial" w:cs="Arial"/>
        </w:rPr>
        <w:t>ворчество.</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 xml:space="preserve">Бюджет МБУ МЦ «Саяны» на 2021 год утвержден решением районного совета депутатов от 24.12.2019г. и составляет 6 482,2 тыс. руб., исполнение бюджета за </w:t>
      </w:r>
      <w:r w:rsidRPr="009D417C">
        <w:rPr>
          <w:rFonts w:ascii="Arial" w:hAnsi="Arial" w:cs="Arial"/>
          <w:lang w:val="en-US"/>
        </w:rPr>
        <w:t>I</w:t>
      </w:r>
      <w:r w:rsidRPr="009D417C">
        <w:rPr>
          <w:rFonts w:ascii="Arial" w:hAnsi="Arial" w:cs="Arial"/>
        </w:rPr>
        <w:t xml:space="preserve"> квартал составило 18,9%.</w:t>
      </w:r>
    </w:p>
    <w:p w:rsidR="00553606" w:rsidRPr="009D417C" w:rsidRDefault="00553606" w:rsidP="00553606">
      <w:pPr>
        <w:pStyle w:val="a4"/>
        <w:spacing w:before="0" w:beforeAutospacing="0" w:after="0" w:afterAutospacing="0"/>
        <w:ind w:firstLine="851"/>
        <w:jc w:val="both"/>
        <w:rPr>
          <w:rFonts w:ascii="Arial" w:hAnsi="Arial" w:cs="Arial"/>
        </w:rPr>
      </w:pPr>
      <w:r w:rsidRPr="009D417C">
        <w:rPr>
          <w:rFonts w:ascii="Arial" w:hAnsi="Arial" w:cs="Arial"/>
        </w:rPr>
        <w:t>7 проектов по организации трудового воспитания несовершеннолетних граждан в возрасте от 14 до 18 лет на территории района будут реализованы на средства кр</w:t>
      </w:r>
      <w:r w:rsidR="00512B06">
        <w:rPr>
          <w:rFonts w:ascii="Arial" w:hAnsi="Arial" w:cs="Arial"/>
        </w:rPr>
        <w:t xml:space="preserve">аевого бюджета в летний период </w:t>
      </w:r>
      <w:r w:rsidRPr="009D417C">
        <w:rPr>
          <w:rFonts w:ascii="Arial" w:hAnsi="Arial" w:cs="Arial"/>
        </w:rPr>
        <w:t xml:space="preserve">2021 года. </w:t>
      </w:r>
    </w:p>
    <w:p w:rsidR="00F62A74" w:rsidRPr="009D417C" w:rsidRDefault="00F62A74" w:rsidP="00553606">
      <w:pPr>
        <w:pStyle w:val="a4"/>
        <w:spacing w:before="0" w:beforeAutospacing="0" w:after="0" w:afterAutospacing="0"/>
        <w:ind w:firstLine="851"/>
        <w:jc w:val="both"/>
        <w:rPr>
          <w:rFonts w:ascii="Arial" w:hAnsi="Arial" w:cs="Arial"/>
        </w:rPr>
      </w:pPr>
    </w:p>
    <w:p w:rsidR="00553606" w:rsidRPr="009D417C" w:rsidRDefault="00553606" w:rsidP="00512B06">
      <w:pPr>
        <w:autoSpaceDE w:val="0"/>
        <w:autoSpaceDN w:val="0"/>
        <w:adjustRightInd w:val="0"/>
        <w:spacing w:after="0" w:line="240" w:lineRule="auto"/>
        <w:jc w:val="center"/>
        <w:rPr>
          <w:rFonts w:ascii="Arial" w:hAnsi="Arial" w:cs="Arial"/>
          <w:b/>
          <w:bCs/>
          <w:color w:val="000000"/>
          <w:sz w:val="24"/>
          <w:szCs w:val="24"/>
        </w:rPr>
      </w:pPr>
      <w:r w:rsidRPr="009D417C">
        <w:rPr>
          <w:rFonts w:ascii="Arial" w:hAnsi="Arial" w:cs="Arial"/>
          <w:b/>
          <w:bCs/>
          <w:color w:val="000000"/>
          <w:sz w:val="24"/>
          <w:szCs w:val="24"/>
        </w:rPr>
        <w:t>Физическая культура и спорт</w:t>
      </w:r>
    </w:p>
    <w:p w:rsidR="00553606" w:rsidRPr="009D417C" w:rsidRDefault="00553606" w:rsidP="00512B06">
      <w:pPr>
        <w:autoSpaceDE w:val="0"/>
        <w:autoSpaceDN w:val="0"/>
        <w:adjustRightInd w:val="0"/>
        <w:spacing w:after="0" w:line="240" w:lineRule="auto"/>
        <w:jc w:val="both"/>
        <w:rPr>
          <w:rFonts w:ascii="Arial" w:hAnsi="Arial" w:cs="Arial"/>
          <w:b/>
          <w:bCs/>
          <w:color w:val="000000"/>
          <w:sz w:val="24"/>
          <w:szCs w:val="24"/>
        </w:rPr>
      </w:pPr>
    </w:p>
    <w:p w:rsidR="00553606" w:rsidRPr="009D417C" w:rsidRDefault="00553606" w:rsidP="00512B06">
      <w:pPr>
        <w:autoSpaceDE w:val="0"/>
        <w:autoSpaceDN w:val="0"/>
        <w:adjustRightInd w:val="0"/>
        <w:spacing w:after="0" w:line="240" w:lineRule="auto"/>
        <w:ind w:right="57" w:firstLine="720"/>
        <w:jc w:val="both"/>
        <w:rPr>
          <w:rFonts w:ascii="Arial" w:hAnsi="Arial" w:cs="Arial"/>
          <w:color w:val="000000" w:themeColor="text1"/>
          <w:sz w:val="24"/>
          <w:szCs w:val="24"/>
        </w:rPr>
      </w:pPr>
      <w:r w:rsidRPr="009D417C">
        <w:rPr>
          <w:rFonts w:ascii="Arial" w:hAnsi="Arial" w:cs="Arial"/>
          <w:color w:val="000000" w:themeColor="text1"/>
          <w:sz w:val="24"/>
          <w:szCs w:val="24"/>
        </w:rPr>
        <w:t xml:space="preserve">Общая структура физкультурно-спортивного движения в районе представляет собой совокупность учреждений соответствующего профиля. Основу данной структуры составляют: Центр тестирования Всероссийского физкультурно-спортивного комплекса «Готов к труду и обороне» Саянского района, Спортивная школа Саянского района, физкультурно – спортивные клубы в школах района. </w:t>
      </w:r>
    </w:p>
    <w:p w:rsidR="00553606" w:rsidRPr="009D417C" w:rsidRDefault="00553606" w:rsidP="00512B06">
      <w:pPr>
        <w:autoSpaceDE w:val="0"/>
        <w:autoSpaceDN w:val="0"/>
        <w:adjustRightInd w:val="0"/>
        <w:spacing w:after="0" w:line="240" w:lineRule="auto"/>
        <w:ind w:firstLine="720"/>
        <w:jc w:val="both"/>
        <w:rPr>
          <w:rFonts w:ascii="Arial" w:hAnsi="Arial" w:cs="Arial"/>
          <w:color w:val="000000" w:themeColor="text1"/>
          <w:sz w:val="24"/>
          <w:szCs w:val="24"/>
        </w:rPr>
      </w:pPr>
      <w:r w:rsidRPr="009D417C">
        <w:rPr>
          <w:rFonts w:ascii="Arial" w:hAnsi="Arial" w:cs="Arial"/>
          <w:color w:val="000000" w:themeColor="text1"/>
          <w:sz w:val="24"/>
          <w:szCs w:val="24"/>
        </w:rPr>
        <w:t>В районе 23 спортивных сооружения, из них 21 муниципальное. В сеть сооружений входят: 13 спортивных залов, 6 плоскостных сооружений, лыжная база, 1 универсальная игровая площадка, в июне 2020 года на территории Агинской СОШ № 2 введена в эксплуатацию спортивная площадка, оснащенная спортивно-технологическим инвентарем (площадка ГТО).</w:t>
      </w:r>
    </w:p>
    <w:p w:rsidR="00553606" w:rsidRPr="009D417C" w:rsidRDefault="00553606" w:rsidP="00512B06">
      <w:pPr>
        <w:shd w:val="clear" w:color="auto" w:fill="FFFFFF"/>
        <w:spacing w:after="0" w:line="240" w:lineRule="auto"/>
        <w:ind w:firstLine="708"/>
        <w:jc w:val="both"/>
        <w:rPr>
          <w:rFonts w:ascii="Arial" w:hAnsi="Arial" w:cs="Arial"/>
          <w:color w:val="000000" w:themeColor="text1"/>
          <w:sz w:val="24"/>
          <w:szCs w:val="24"/>
        </w:rPr>
      </w:pPr>
      <w:r w:rsidRPr="009D417C">
        <w:rPr>
          <w:rFonts w:ascii="Arial" w:hAnsi="Arial" w:cs="Arial"/>
          <w:color w:val="000000" w:themeColor="text1"/>
          <w:spacing w:val="4"/>
          <w:sz w:val="24"/>
          <w:szCs w:val="24"/>
        </w:rPr>
        <w:t>Занятия физической культурой организованы в общеобразовательных школах и детских садах</w:t>
      </w:r>
      <w:r w:rsidR="00512B06">
        <w:rPr>
          <w:rFonts w:ascii="Arial" w:hAnsi="Arial" w:cs="Arial"/>
          <w:color w:val="000000" w:themeColor="text1"/>
          <w:spacing w:val="4"/>
          <w:sz w:val="24"/>
          <w:szCs w:val="24"/>
        </w:rPr>
        <w:t xml:space="preserve"> </w:t>
      </w:r>
      <w:r w:rsidRPr="009D417C">
        <w:rPr>
          <w:rFonts w:ascii="Arial" w:hAnsi="Arial" w:cs="Arial"/>
          <w:color w:val="000000" w:themeColor="text1"/>
          <w:spacing w:val="4"/>
          <w:sz w:val="24"/>
          <w:szCs w:val="24"/>
        </w:rPr>
        <w:t xml:space="preserve">(1192 чел), спортивной школе (240 чел.) и 5 клубах по месту жительства (1010 чел.). В 2020 году </w:t>
      </w:r>
      <w:r w:rsidRPr="009D417C">
        <w:rPr>
          <w:rFonts w:ascii="Arial" w:hAnsi="Arial" w:cs="Arial"/>
          <w:color w:val="000000" w:themeColor="text1"/>
          <w:sz w:val="24"/>
          <w:szCs w:val="24"/>
        </w:rPr>
        <w:t xml:space="preserve">возобновлена деятельности клуба «Медведь» в с. Агинском. </w:t>
      </w:r>
    </w:p>
    <w:p w:rsidR="00553606" w:rsidRPr="00512B06" w:rsidRDefault="00553606" w:rsidP="00512B06">
      <w:pPr>
        <w:shd w:val="clear" w:color="auto" w:fill="FFFFFF"/>
        <w:spacing w:after="0" w:line="240" w:lineRule="auto"/>
        <w:jc w:val="both"/>
        <w:rPr>
          <w:rFonts w:ascii="Arial" w:hAnsi="Arial" w:cs="Arial"/>
          <w:color w:val="000000" w:themeColor="text1"/>
          <w:sz w:val="24"/>
          <w:szCs w:val="24"/>
        </w:rPr>
      </w:pPr>
      <w:r w:rsidRPr="009D417C">
        <w:rPr>
          <w:rFonts w:ascii="Arial" w:eastAsia="Times New Roman" w:hAnsi="Arial" w:cs="Arial"/>
          <w:color w:val="000000" w:themeColor="text1"/>
          <w:sz w:val="24"/>
          <w:szCs w:val="24"/>
        </w:rPr>
        <w:t> </w:t>
      </w:r>
      <w:r w:rsidRPr="009D417C">
        <w:rPr>
          <w:rFonts w:ascii="Arial" w:hAnsi="Arial" w:cs="Arial"/>
          <w:color w:val="000000" w:themeColor="text1"/>
          <w:sz w:val="24"/>
          <w:szCs w:val="24"/>
        </w:rPr>
        <w:t xml:space="preserve">В спортивном сезоне 2020 года, в рамках реализации федерального проекта "Спорт – норма жизни" по линии муниципальной программы "Развитие физической культуры и спорта в Саянском районе», проведено </w:t>
      </w:r>
      <w:r w:rsidRPr="009D417C">
        <w:rPr>
          <w:rFonts w:ascii="Arial" w:hAnsi="Arial" w:cs="Arial"/>
          <w:b/>
          <w:color w:val="000000" w:themeColor="text1"/>
          <w:sz w:val="24"/>
          <w:szCs w:val="24"/>
        </w:rPr>
        <w:t>24</w:t>
      </w:r>
      <w:r w:rsidRPr="009D417C">
        <w:rPr>
          <w:rFonts w:ascii="Arial" w:hAnsi="Arial" w:cs="Arial"/>
          <w:color w:val="000000" w:themeColor="text1"/>
          <w:sz w:val="24"/>
          <w:szCs w:val="24"/>
        </w:rPr>
        <w:t xml:space="preserve"> календарных мероприятия. Объем финансирования на реализацию муниципальной программы, в части выполнения муниципального задания составил </w:t>
      </w:r>
      <w:r w:rsidRPr="00512B06">
        <w:rPr>
          <w:rFonts w:ascii="Arial" w:hAnsi="Arial" w:cs="Arial"/>
          <w:b/>
          <w:color w:val="000000" w:themeColor="text1"/>
          <w:sz w:val="24"/>
          <w:szCs w:val="24"/>
        </w:rPr>
        <w:t>550</w:t>
      </w:r>
      <w:r w:rsidRPr="00512B06">
        <w:rPr>
          <w:rFonts w:ascii="Arial" w:hAnsi="Arial" w:cs="Arial"/>
          <w:color w:val="000000" w:themeColor="text1"/>
          <w:sz w:val="24"/>
          <w:szCs w:val="24"/>
        </w:rPr>
        <w:t xml:space="preserve"> </w:t>
      </w:r>
      <w:r w:rsidRPr="00512B06">
        <w:rPr>
          <w:rFonts w:ascii="Arial" w:hAnsi="Arial" w:cs="Arial"/>
          <w:b/>
          <w:color w:val="000000" w:themeColor="text1"/>
          <w:sz w:val="24"/>
          <w:szCs w:val="24"/>
        </w:rPr>
        <w:t>тысяч рублей.</w:t>
      </w:r>
    </w:p>
    <w:p w:rsidR="00553606" w:rsidRDefault="00553606" w:rsidP="00512B06">
      <w:pPr>
        <w:spacing w:after="0"/>
        <w:ind w:firstLine="708"/>
        <w:jc w:val="both"/>
        <w:rPr>
          <w:rFonts w:ascii="Arial" w:hAnsi="Arial" w:cs="Arial"/>
          <w:color w:val="000000" w:themeColor="text1"/>
          <w:sz w:val="24"/>
          <w:szCs w:val="24"/>
        </w:rPr>
      </w:pPr>
      <w:r w:rsidRPr="009D417C">
        <w:rPr>
          <w:rFonts w:ascii="Arial" w:hAnsi="Arial" w:cs="Arial"/>
          <w:color w:val="000000" w:themeColor="text1"/>
          <w:sz w:val="24"/>
          <w:szCs w:val="24"/>
        </w:rPr>
        <w:lastRenderedPageBreak/>
        <w:t>В 2021 году в рамках государственной программы Красноярского края «Развитие физической культуры и спорта» одобрена субсидия в размере 1 миллион рублей на поддержку действующих спортивных клубов по месту жительства. Так же ждем результатов конкурсного отбор</w:t>
      </w:r>
      <w:r w:rsidR="00512B06">
        <w:rPr>
          <w:rFonts w:ascii="Arial" w:hAnsi="Arial" w:cs="Arial"/>
          <w:color w:val="000000" w:themeColor="text1"/>
          <w:sz w:val="24"/>
          <w:szCs w:val="24"/>
        </w:rPr>
        <w:t xml:space="preserve">а по распределению субсидии на </w:t>
      </w:r>
      <w:r w:rsidRPr="009D417C">
        <w:rPr>
          <w:rFonts w:ascii="Arial" w:hAnsi="Arial" w:cs="Arial"/>
          <w:color w:val="000000" w:themeColor="text1"/>
          <w:sz w:val="24"/>
          <w:szCs w:val="24"/>
        </w:rPr>
        <w:t>устройство универсальных игровых площадок в с. Большой Арбай и с. Средняя Агинка и хоккейной площадки в с. Унер, всего заяв</w:t>
      </w:r>
      <w:r w:rsidR="00512B06">
        <w:rPr>
          <w:rFonts w:ascii="Arial" w:hAnsi="Arial" w:cs="Arial"/>
          <w:color w:val="000000" w:themeColor="text1"/>
          <w:sz w:val="24"/>
          <w:szCs w:val="24"/>
        </w:rPr>
        <w:t xml:space="preserve">лена сумма 4 миллиона рублей.  </w:t>
      </w:r>
    </w:p>
    <w:p w:rsidR="00512B06" w:rsidRPr="009D417C" w:rsidRDefault="00512B06" w:rsidP="00512B06">
      <w:pPr>
        <w:spacing w:after="0"/>
        <w:ind w:firstLine="708"/>
        <w:jc w:val="both"/>
        <w:rPr>
          <w:rFonts w:ascii="Arial" w:hAnsi="Arial" w:cs="Arial"/>
          <w:color w:val="000000" w:themeColor="text1"/>
          <w:sz w:val="24"/>
          <w:szCs w:val="24"/>
        </w:rPr>
      </w:pPr>
    </w:p>
    <w:p w:rsidR="00510B8B" w:rsidRDefault="002B494C" w:rsidP="00512B06">
      <w:pPr>
        <w:spacing w:after="0" w:line="240" w:lineRule="auto"/>
        <w:jc w:val="center"/>
        <w:rPr>
          <w:rFonts w:ascii="Arial" w:hAnsi="Arial" w:cs="Arial"/>
          <w:b/>
          <w:sz w:val="24"/>
          <w:szCs w:val="24"/>
        </w:rPr>
      </w:pPr>
      <w:r w:rsidRPr="009D417C">
        <w:rPr>
          <w:rFonts w:ascii="Arial" w:hAnsi="Arial" w:cs="Arial"/>
          <w:b/>
          <w:sz w:val="24"/>
          <w:szCs w:val="24"/>
        </w:rPr>
        <w:t>Т</w:t>
      </w:r>
      <w:r w:rsidR="00510B8B" w:rsidRPr="009D417C">
        <w:rPr>
          <w:rFonts w:ascii="Arial" w:hAnsi="Arial" w:cs="Arial"/>
          <w:b/>
          <w:sz w:val="24"/>
          <w:szCs w:val="24"/>
        </w:rPr>
        <w:t>рансп</w:t>
      </w:r>
      <w:r w:rsidRPr="009D417C">
        <w:rPr>
          <w:rFonts w:ascii="Arial" w:hAnsi="Arial" w:cs="Arial"/>
          <w:b/>
          <w:sz w:val="24"/>
          <w:szCs w:val="24"/>
        </w:rPr>
        <w:t>орт</w:t>
      </w:r>
    </w:p>
    <w:p w:rsidR="00512B06" w:rsidRPr="009D417C" w:rsidRDefault="00512B06" w:rsidP="00512B06">
      <w:pPr>
        <w:spacing w:after="0" w:line="240" w:lineRule="auto"/>
        <w:jc w:val="center"/>
        <w:rPr>
          <w:rFonts w:ascii="Arial" w:hAnsi="Arial" w:cs="Arial"/>
          <w:b/>
          <w:sz w:val="24"/>
          <w:szCs w:val="24"/>
        </w:rPr>
      </w:pPr>
    </w:p>
    <w:p w:rsidR="00833BEF" w:rsidRPr="009D417C" w:rsidRDefault="00245CF9" w:rsidP="00512B06">
      <w:pPr>
        <w:spacing w:after="0" w:line="240" w:lineRule="auto"/>
        <w:jc w:val="both"/>
        <w:rPr>
          <w:rFonts w:ascii="Arial" w:eastAsia="Times New Roman" w:hAnsi="Arial" w:cs="Arial"/>
          <w:sz w:val="24"/>
          <w:szCs w:val="24"/>
        </w:rPr>
      </w:pPr>
      <w:r w:rsidRPr="009D417C">
        <w:rPr>
          <w:rFonts w:ascii="Arial" w:eastAsia="Times New Roman" w:hAnsi="Arial" w:cs="Arial"/>
          <w:sz w:val="24"/>
          <w:szCs w:val="24"/>
        </w:rPr>
        <w:tab/>
      </w:r>
      <w:r w:rsidR="00833BEF" w:rsidRPr="009D417C">
        <w:rPr>
          <w:rFonts w:ascii="Arial" w:eastAsia="Times New Roman" w:hAnsi="Arial" w:cs="Arial"/>
          <w:sz w:val="24"/>
          <w:szCs w:val="24"/>
        </w:rPr>
        <w:t>Протяженность улично-дорожной сети района составляет 182,3 км, за 2020 год проведены ремонты автомобильных дорог общего пользования местного значения по</w:t>
      </w:r>
      <w:r w:rsidR="00512B06">
        <w:rPr>
          <w:rFonts w:ascii="Arial" w:eastAsia="Times New Roman" w:hAnsi="Arial" w:cs="Arial"/>
          <w:sz w:val="24"/>
          <w:szCs w:val="24"/>
        </w:rPr>
        <w:t xml:space="preserve"> ул. Энергетиков в с. Агинское, </w:t>
      </w:r>
      <w:r w:rsidR="00833BEF" w:rsidRPr="009D417C">
        <w:rPr>
          <w:rFonts w:ascii="Arial" w:eastAsia="Times New Roman" w:hAnsi="Arial" w:cs="Arial"/>
          <w:sz w:val="24"/>
          <w:szCs w:val="24"/>
        </w:rPr>
        <w:t>по ул. Шилова в с.</w:t>
      </w:r>
      <w:r w:rsidR="00512B06">
        <w:rPr>
          <w:rFonts w:ascii="Arial" w:eastAsia="Times New Roman" w:hAnsi="Arial" w:cs="Arial"/>
          <w:sz w:val="24"/>
          <w:szCs w:val="24"/>
        </w:rPr>
        <w:t xml:space="preserve"> </w:t>
      </w:r>
      <w:r w:rsidR="00833BEF" w:rsidRPr="009D417C">
        <w:rPr>
          <w:rFonts w:ascii="Arial" w:eastAsia="Times New Roman" w:hAnsi="Arial" w:cs="Arial"/>
          <w:sz w:val="24"/>
          <w:szCs w:val="24"/>
        </w:rPr>
        <w:t>Большой Ильбин, по ул. Советская-Лесная в с.</w:t>
      </w:r>
      <w:r w:rsidR="00512B06">
        <w:rPr>
          <w:rFonts w:ascii="Arial" w:eastAsia="Times New Roman" w:hAnsi="Arial" w:cs="Arial"/>
          <w:sz w:val="24"/>
          <w:szCs w:val="24"/>
        </w:rPr>
        <w:t xml:space="preserve"> </w:t>
      </w:r>
      <w:r w:rsidR="00833BEF" w:rsidRPr="009D417C">
        <w:rPr>
          <w:rFonts w:ascii="Arial" w:eastAsia="Times New Roman" w:hAnsi="Arial" w:cs="Arial"/>
          <w:sz w:val="24"/>
          <w:szCs w:val="24"/>
        </w:rPr>
        <w:t xml:space="preserve">Средняя Агинка; общая протяженность ремонтов составила – 1630,48 м, на </w:t>
      </w:r>
      <w:r w:rsidR="00512B06">
        <w:rPr>
          <w:rFonts w:ascii="Arial" w:eastAsia="Times New Roman" w:hAnsi="Arial" w:cs="Arial"/>
          <w:sz w:val="24"/>
          <w:szCs w:val="24"/>
        </w:rPr>
        <w:t xml:space="preserve">сумму краевого бюджета 5 007,9 </w:t>
      </w:r>
      <w:r w:rsidR="00833BEF" w:rsidRPr="009D417C">
        <w:rPr>
          <w:rFonts w:ascii="Arial" w:eastAsia="Times New Roman" w:hAnsi="Arial" w:cs="Arial"/>
          <w:sz w:val="24"/>
          <w:szCs w:val="24"/>
        </w:rPr>
        <w:t>тыс. руб. и на сумму местного бюджета 60,2 тыс. руб.</w:t>
      </w:r>
    </w:p>
    <w:p w:rsidR="00833BEF" w:rsidRPr="009D417C" w:rsidRDefault="00833BEF" w:rsidP="00512B06">
      <w:pPr>
        <w:spacing w:after="0" w:line="240" w:lineRule="auto"/>
        <w:jc w:val="both"/>
        <w:rPr>
          <w:rFonts w:ascii="Arial" w:eastAsia="Times New Roman" w:hAnsi="Arial" w:cs="Arial"/>
          <w:sz w:val="24"/>
          <w:szCs w:val="24"/>
        </w:rPr>
      </w:pPr>
      <w:r w:rsidRPr="009D417C">
        <w:rPr>
          <w:rFonts w:ascii="Arial" w:eastAsia="Times New Roman" w:hAnsi="Arial" w:cs="Arial"/>
          <w:sz w:val="24"/>
          <w:szCs w:val="24"/>
        </w:rPr>
        <w:t xml:space="preserve">       Мероприятия по содержанию улично-дорожной сети проведены на всей протяженности дорог – 182,3 км на сумму 3474,2тыс.руб. </w:t>
      </w:r>
    </w:p>
    <w:p w:rsidR="00833BEF" w:rsidRPr="009D417C" w:rsidRDefault="00512B06" w:rsidP="00512B06">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В целях </w:t>
      </w:r>
      <w:r w:rsidR="00833BEF" w:rsidRPr="009D417C">
        <w:rPr>
          <w:rFonts w:ascii="Arial" w:eastAsia="Times New Roman" w:hAnsi="Arial" w:cs="Arial"/>
          <w:sz w:val="24"/>
          <w:szCs w:val="24"/>
        </w:rPr>
        <w:t>безопасности дорожного движения проведены мероприятия на обустройство участков улично-дорожн</w:t>
      </w:r>
      <w:r>
        <w:rPr>
          <w:rFonts w:ascii="Arial" w:eastAsia="Times New Roman" w:hAnsi="Arial" w:cs="Arial"/>
          <w:sz w:val="24"/>
          <w:szCs w:val="24"/>
        </w:rPr>
        <w:t xml:space="preserve">ой сети и знаковой информацией </w:t>
      </w:r>
      <w:r w:rsidR="00833BEF" w:rsidRPr="009D417C">
        <w:rPr>
          <w:rFonts w:ascii="Arial" w:eastAsia="Times New Roman" w:hAnsi="Arial" w:cs="Arial"/>
          <w:sz w:val="24"/>
          <w:szCs w:val="24"/>
        </w:rPr>
        <w:t>на с</w:t>
      </w:r>
      <w:r>
        <w:rPr>
          <w:rFonts w:ascii="Arial" w:eastAsia="Times New Roman" w:hAnsi="Arial" w:cs="Arial"/>
          <w:sz w:val="24"/>
          <w:szCs w:val="24"/>
        </w:rPr>
        <w:t xml:space="preserve">умму 35,0 тыс. руб., проведены </w:t>
      </w:r>
      <w:r w:rsidR="00833BEF" w:rsidRPr="009D417C">
        <w:rPr>
          <w:rFonts w:ascii="Arial" w:eastAsia="Times New Roman" w:hAnsi="Arial" w:cs="Arial"/>
          <w:sz w:val="24"/>
          <w:szCs w:val="24"/>
        </w:rPr>
        <w:t>мероприятия по предотвращению детского дорожно-транспортного травматизма выделана сумма 15 тыс.руб.</w:t>
      </w:r>
    </w:p>
    <w:p w:rsidR="00833BEF" w:rsidRPr="009D417C" w:rsidRDefault="00833BEF" w:rsidP="00512B06">
      <w:pPr>
        <w:spacing w:after="0" w:line="240" w:lineRule="auto"/>
        <w:ind w:firstLine="708"/>
        <w:jc w:val="both"/>
        <w:rPr>
          <w:rFonts w:ascii="Arial" w:eastAsia="Times New Roman" w:hAnsi="Arial" w:cs="Arial"/>
          <w:sz w:val="24"/>
          <w:szCs w:val="24"/>
        </w:rPr>
      </w:pPr>
      <w:r w:rsidRPr="009D417C">
        <w:rPr>
          <w:rFonts w:ascii="Arial" w:eastAsia="Times New Roman" w:hAnsi="Arial" w:cs="Arial"/>
          <w:sz w:val="24"/>
          <w:szCs w:val="24"/>
        </w:rPr>
        <w:t>Мероприятия, направленные на повышение безопасности дорожного движения реализованы администрацией Саянского района на разработку комплексных схем организации дорожного движения на сумму 154,390 тыс. руб.), администрацией Агинского сельсовета на ограждение пешеходного перехода в районе детского садика «Солныш</w:t>
      </w:r>
      <w:r w:rsidR="00512B06">
        <w:rPr>
          <w:rFonts w:ascii="Arial" w:eastAsia="Times New Roman" w:hAnsi="Arial" w:cs="Arial"/>
          <w:sz w:val="24"/>
          <w:szCs w:val="24"/>
        </w:rPr>
        <w:t xml:space="preserve">ко» в сумме 274,8 тыс. руб.  и </w:t>
      </w:r>
      <w:r w:rsidR="00245CF9" w:rsidRPr="009D417C">
        <w:rPr>
          <w:rFonts w:ascii="Arial" w:eastAsia="Times New Roman" w:hAnsi="Arial" w:cs="Arial"/>
          <w:sz w:val="24"/>
          <w:szCs w:val="24"/>
        </w:rPr>
        <w:t xml:space="preserve">в рамках подпрограммы «Дороги Саянского района» </w:t>
      </w:r>
      <w:r w:rsidRPr="009D417C">
        <w:rPr>
          <w:rFonts w:ascii="Arial" w:eastAsia="Times New Roman" w:hAnsi="Arial" w:cs="Arial"/>
          <w:sz w:val="24"/>
          <w:szCs w:val="24"/>
        </w:rPr>
        <w:t xml:space="preserve">администрацией Агинского сельсовета </w:t>
      </w:r>
      <w:r w:rsidR="00245CF9" w:rsidRPr="009D417C">
        <w:rPr>
          <w:rFonts w:ascii="Arial" w:eastAsia="Times New Roman" w:hAnsi="Arial" w:cs="Arial"/>
          <w:sz w:val="24"/>
          <w:szCs w:val="24"/>
        </w:rPr>
        <w:t xml:space="preserve">реализована субсидия </w:t>
      </w:r>
      <w:r w:rsidRPr="009D417C">
        <w:rPr>
          <w:rFonts w:ascii="Arial" w:eastAsia="Times New Roman" w:hAnsi="Arial" w:cs="Arial"/>
          <w:sz w:val="24"/>
          <w:szCs w:val="24"/>
        </w:rPr>
        <w:t>на обустройство участков улично-дорожной сети вблизи образовательных организаций для обеспечения безопасности дорожного движения в районе МБОУ «Агинская СОШ № 1» и МБОУ «Агинская СОШ № 2»</w:t>
      </w:r>
      <w:r w:rsidR="00512B06">
        <w:rPr>
          <w:rFonts w:ascii="Arial" w:eastAsia="Times New Roman" w:hAnsi="Arial" w:cs="Arial"/>
          <w:sz w:val="24"/>
          <w:szCs w:val="24"/>
        </w:rPr>
        <w:t xml:space="preserve"> </w:t>
      </w:r>
      <w:r w:rsidRPr="009D417C">
        <w:rPr>
          <w:rFonts w:ascii="Arial" w:eastAsia="Times New Roman" w:hAnsi="Arial" w:cs="Arial"/>
          <w:sz w:val="24"/>
          <w:szCs w:val="24"/>
        </w:rPr>
        <w:t xml:space="preserve">в сумме 1 024,0 тыс. руб. </w:t>
      </w:r>
    </w:p>
    <w:p w:rsidR="00833BEF" w:rsidRPr="009D417C" w:rsidRDefault="00833BEF" w:rsidP="00512B06">
      <w:pPr>
        <w:spacing w:after="0" w:line="240" w:lineRule="auto"/>
        <w:ind w:firstLine="540"/>
        <w:jc w:val="both"/>
        <w:rPr>
          <w:rFonts w:ascii="Arial" w:eastAsia="Times New Roman" w:hAnsi="Arial" w:cs="Arial"/>
          <w:sz w:val="24"/>
          <w:szCs w:val="24"/>
        </w:rPr>
      </w:pPr>
      <w:r w:rsidRPr="009D417C">
        <w:rPr>
          <w:rFonts w:ascii="Arial" w:eastAsia="Times New Roman" w:hAnsi="Arial" w:cs="Arial"/>
          <w:sz w:val="24"/>
          <w:szCs w:val="24"/>
        </w:rPr>
        <w:t>Все население района охвачено регулярным автобусным сообщением.</w:t>
      </w:r>
    </w:p>
    <w:p w:rsidR="008F35AF" w:rsidRPr="009D417C" w:rsidRDefault="00512B06" w:rsidP="00512B06">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На территории района работает </w:t>
      </w:r>
      <w:r w:rsidR="00833BEF" w:rsidRPr="009D417C">
        <w:rPr>
          <w:rFonts w:ascii="Arial" w:eastAsia="Times New Roman" w:hAnsi="Arial" w:cs="Arial"/>
          <w:sz w:val="24"/>
          <w:szCs w:val="24"/>
        </w:rPr>
        <w:t>транспортное предприятие ООО «Саянтрансавто», которое осуществляет перевозку пассажиров по 8 муниципальным маршрутам, данному предприятию по результатам работы за 2020 год выплачен</w:t>
      </w:r>
      <w:r>
        <w:rPr>
          <w:rFonts w:ascii="Arial" w:eastAsia="Times New Roman" w:hAnsi="Arial" w:cs="Arial"/>
          <w:sz w:val="24"/>
          <w:szCs w:val="24"/>
        </w:rPr>
        <w:t xml:space="preserve">а субсидия из средств местного </w:t>
      </w:r>
      <w:r w:rsidR="00833BEF" w:rsidRPr="009D417C">
        <w:rPr>
          <w:rFonts w:ascii="Arial" w:eastAsia="Times New Roman" w:hAnsi="Arial" w:cs="Arial"/>
          <w:sz w:val="24"/>
          <w:szCs w:val="24"/>
        </w:rPr>
        <w:t>бюджета на компенсацию расходов, возникающих в результате небольшой интенсивности пассажиропотоков по муницип</w:t>
      </w:r>
      <w:r w:rsidR="00245CF9" w:rsidRPr="009D417C">
        <w:rPr>
          <w:rFonts w:ascii="Arial" w:eastAsia="Times New Roman" w:hAnsi="Arial" w:cs="Arial"/>
          <w:sz w:val="24"/>
          <w:szCs w:val="24"/>
        </w:rPr>
        <w:t>альным маршрутам в сумме 8463,4</w:t>
      </w:r>
      <w:r>
        <w:rPr>
          <w:rFonts w:ascii="Arial" w:eastAsia="Times New Roman" w:hAnsi="Arial" w:cs="Arial"/>
          <w:sz w:val="24"/>
          <w:szCs w:val="24"/>
        </w:rPr>
        <w:t xml:space="preserve"> тыс. руб.</w:t>
      </w:r>
    </w:p>
    <w:p w:rsidR="00245CF9" w:rsidRPr="00512B06"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В 2021 году планируется:</w:t>
      </w:r>
    </w:p>
    <w:p w:rsidR="00245CF9" w:rsidRPr="00512B06"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 проведение ремонтов автомобильных дорог общего пользования местного значения в Агинском, Вознесенском, Кулижниковском, Тугачинском сельсоветах на сумму 7, 1млн.руб;</w:t>
      </w:r>
    </w:p>
    <w:p w:rsidR="00245CF9" w:rsidRPr="00512B06"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 осуществление мероприятий по содержанию всех автодорог на сумму 3, 6 млн. руб</w:t>
      </w:r>
      <w:r w:rsidR="00512B06">
        <w:rPr>
          <w:rFonts w:ascii="Arial" w:hAnsi="Arial" w:cs="Arial"/>
          <w:sz w:val="24"/>
          <w:szCs w:val="24"/>
        </w:rPr>
        <w:t>.</w:t>
      </w:r>
      <w:r w:rsidRPr="00512B06">
        <w:rPr>
          <w:rFonts w:ascii="Arial" w:hAnsi="Arial" w:cs="Arial"/>
          <w:sz w:val="24"/>
          <w:szCs w:val="24"/>
        </w:rPr>
        <w:t>;</w:t>
      </w:r>
    </w:p>
    <w:p w:rsidR="00245CF9" w:rsidRDefault="00245CF9" w:rsidP="00512B06">
      <w:pPr>
        <w:spacing w:after="0" w:line="240" w:lineRule="auto"/>
        <w:ind w:firstLine="540"/>
        <w:jc w:val="both"/>
        <w:rPr>
          <w:rFonts w:ascii="Arial" w:hAnsi="Arial" w:cs="Arial"/>
          <w:sz w:val="24"/>
          <w:szCs w:val="24"/>
        </w:rPr>
      </w:pPr>
      <w:r w:rsidRPr="00512B06">
        <w:rPr>
          <w:rFonts w:ascii="Arial" w:hAnsi="Arial" w:cs="Arial"/>
          <w:sz w:val="24"/>
          <w:szCs w:val="24"/>
        </w:rPr>
        <w:t>Осуществление мероприятий, направленных на повышение безопасности дорожного движения на сумму 325,0 тыс.руб.</w:t>
      </w:r>
    </w:p>
    <w:p w:rsidR="00512B06" w:rsidRDefault="00512B06" w:rsidP="00512B06">
      <w:pPr>
        <w:spacing w:after="0" w:line="240" w:lineRule="auto"/>
        <w:jc w:val="center"/>
        <w:rPr>
          <w:rFonts w:ascii="Arial" w:hAnsi="Arial" w:cs="Arial"/>
          <w:b/>
          <w:sz w:val="24"/>
          <w:szCs w:val="24"/>
        </w:rPr>
      </w:pPr>
    </w:p>
    <w:p w:rsidR="003511DF" w:rsidRDefault="003511DF" w:rsidP="00512B06">
      <w:pPr>
        <w:spacing w:after="0" w:line="240" w:lineRule="auto"/>
        <w:jc w:val="center"/>
        <w:rPr>
          <w:rFonts w:ascii="Arial" w:hAnsi="Arial" w:cs="Arial"/>
          <w:b/>
          <w:sz w:val="24"/>
          <w:szCs w:val="24"/>
        </w:rPr>
      </w:pPr>
      <w:r w:rsidRPr="009D417C">
        <w:rPr>
          <w:rFonts w:ascii="Arial" w:hAnsi="Arial" w:cs="Arial"/>
          <w:b/>
          <w:sz w:val="24"/>
          <w:szCs w:val="24"/>
        </w:rPr>
        <w:t>Образование</w:t>
      </w:r>
    </w:p>
    <w:p w:rsidR="00512B06" w:rsidRPr="009D417C" w:rsidRDefault="00512B06" w:rsidP="00512B06">
      <w:pPr>
        <w:spacing w:after="0" w:line="240" w:lineRule="auto"/>
        <w:jc w:val="center"/>
        <w:rPr>
          <w:rFonts w:ascii="Arial" w:hAnsi="Arial" w:cs="Arial"/>
          <w:b/>
          <w:sz w:val="24"/>
          <w:szCs w:val="24"/>
        </w:rPr>
      </w:pPr>
    </w:p>
    <w:p w:rsidR="003511DF" w:rsidRPr="009D417C" w:rsidRDefault="003511DF" w:rsidP="00512B06">
      <w:pPr>
        <w:spacing w:after="0" w:line="240" w:lineRule="auto"/>
        <w:ind w:firstLine="708"/>
        <w:jc w:val="both"/>
        <w:rPr>
          <w:rFonts w:ascii="Arial" w:eastAsia="Times New Roman" w:hAnsi="Arial" w:cs="Arial"/>
          <w:b/>
          <w:bCs/>
          <w:kern w:val="36"/>
          <w:sz w:val="24"/>
          <w:szCs w:val="24"/>
        </w:rPr>
      </w:pPr>
      <w:r w:rsidRPr="009D417C">
        <w:rPr>
          <w:rFonts w:ascii="Arial" w:hAnsi="Arial" w:cs="Arial"/>
          <w:color w:val="000000"/>
          <w:sz w:val="24"/>
          <w:szCs w:val="24"/>
        </w:rPr>
        <w:t xml:space="preserve">Статья </w:t>
      </w:r>
      <w:r w:rsidR="00512B06">
        <w:rPr>
          <w:rFonts w:ascii="Arial" w:hAnsi="Arial" w:cs="Arial"/>
          <w:color w:val="000000"/>
          <w:sz w:val="24"/>
          <w:szCs w:val="24"/>
        </w:rPr>
        <w:t>15</w:t>
      </w:r>
      <w:r w:rsidRPr="009D417C">
        <w:rPr>
          <w:rFonts w:ascii="Arial" w:hAnsi="Arial" w:cs="Arial"/>
          <w:color w:val="000000"/>
          <w:sz w:val="24"/>
          <w:szCs w:val="24"/>
        </w:rPr>
        <w:t xml:space="preserve"> </w:t>
      </w:r>
      <w:r w:rsidR="00512B06" w:rsidRPr="00512B06">
        <w:rPr>
          <w:rFonts w:ascii="Arial" w:hAnsi="Arial" w:cs="Arial"/>
          <w:color w:val="000000"/>
          <w:sz w:val="24"/>
          <w:szCs w:val="24"/>
        </w:rPr>
        <w:t>Федеральн</w:t>
      </w:r>
      <w:r w:rsidR="00512B06">
        <w:rPr>
          <w:rFonts w:ascii="Arial" w:hAnsi="Arial" w:cs="Arial"/>
          <w:color w:val="000000"/>
          <w:sz w:val="24"/>
          <w:szCs w:val="24"/>
        </w:rPr>
        <w:t>ого</w:t>
      </w:r>
      <w:r w:rsidR="00512B06" w:rsidRPr="00512B06">
        <w:rPr>
          <w:rFonts w:ascii="Arial" w:hAnsi="Arial" w:cs="Arial"/>
          <w:color w:val="000000"/>
          <w:sz w:val="24"/>
          <w:szCs w:val="24"/>
        </w:rPr>
        <w:t xml:space="preserve"> закон</w:t>
      </w:r>
      <w:r w:rsidR="00512B06">
        <w:rPr>
          <w:rFonts w:ascii="Arial" w:hAnsi="Arial" w:cs="Arial"/>
          <w:color w:val="000000"/>
          <w:sz w:val="24"/>
          <w:szCs w:val="24"/>
        </w:rPr>
        <w:t>а</w:t>
      </w:r>
      <w:r w:rsidR="00512B06" w:rsidRPr="00512B06">
        <w:rPr>
          <w:rFonts w:ascii="Arial" w:hAnsi="Arial" w:cs="Arial"/>
          <w:color w:val="000000"/>
          <w:sz w:val="24"/>
          <w:szCs w:val="24"/>
        </w:rPr>
        <w:t xml:space="preserve"> от 06.10.2003 N 131-ФЗ </w:t>
      </w:r>
      <w:r w:rsidR="00512B06">
        <w:rPr>
          <w:rFonts w:ascii="Arial" w:hAnsi="Arial" w:cs="Arial"/>
          <w:color w:val="000000"/>
          <w:sz w:val="24"/>
          <w:szCs w:val="24"/>
        </w:rPr>
        <w:t>«</w:t>
      </w:r>
      <w:r w:rsidR="00512B06" w:rsidRPr="00512B06">
        <w:rPr>
          <w:rFonts w:ascii="Arial" w:hAnsi="Arial" w:cs="Arial"/>
          <w:color w:val="000000"/>
          <w:sz w:val="24"/>
          <w:szCs w:val="24"/>
        </w:rPr>
        <w:t>Об общих принципах организации местного самоуправления в Российской Федерации</w:t>
      </w:r>
      <w:r w:rsidR="00512B06">
        <w:rPr>
          <w:rFonts w:ascii="Arial" w:hAnsi="Arial" w:cs="Arial"/>
          <w:color w:val="000000"/>
          <w:sz w:val="24"/>
          <w:szCs w:val="24"/>
        </w:rPr>
        <w:t xml:space="preserve">» </w:t>
      </w:r>
      <w:r w:rsidRPr="009D417C">
        <w:rPr>
          <w:rFonts w:ascii="Arial" w:hAnsi="Arial" w:cs="Arial"/>
          <w:color w:val="000000"/>
          <w:sz w:val="24"/>
          <w:szCs w:val="24"/>
        </w:rPr>
        <w:t xml:space="preserve">к </w:t>
      </w:r>
      <w:r w:rsidRPr="009D417C">
        <w:rPr>
          <w:rFonts w:ascii="Arial" w:hAnsi="Arial" w:cs="Arial"/>
          <w:color w:val="000000"/>
          <w:sz w:val="24"/>
          <w:szCs w:val="24"/>
        </w:rPr>
        <w:lastRenderedPageBreak/>
        <w:t xml:space="preserve">вопросам местного значения муниципального района относит </w:t>
      </w:r>
      <w:r w:rsidRPr="009D417C">
        <w:rPr>
          <w:rStyle w:val="blk"/>
          <w:rFonts w:ascii="Arial" w:hAnsi="Arial" w:cs="Arial"/>
          <w:sz w:val="24"/>
          <w:szCs w:val="24"/>
        </w:rPr>
        <w:t xml:space="preserve">организацию предоставления общедоступного и бесплатного дошкольного, начального общего, основного общего, среднего общего образования.  </w:t>
      </w:r>
    </w:p>
    <w:p w:rsidR="003511DF" w:rsidRPr="009D417C" w:rsidRDefault="003511DF" w:rsidP="00512B06">
      <w:pPr>
        <w:spacing w:after="0" w:line="240" w:lineRule="auto"/>
        <w:ind w:firstLine="709"/>
        <w:jc w:val="both"/>
        <w:rPr>
          <w:rFonts w:ascii="Arial" w:eastAsia="Calibri" w:hAnsi="Arial" w:cs="Arial"/>
          <w:color w:val="000000" w:themeColor="text1"/>
          <w:sz w:val="24"/>
          <w:szCs w:val="24"/>
          <w:lang w:eastAsia="en-US"/>
        </w:rPr>
      </w:pPr>
      <w:r w:rsidRPr="009D417C">
        <w:rPr>
          <w:rFonts w:ascii="Arial" w:eastAsia="Calibri" w:hAnsi="Arial" w:cs="Arial"/>
          <w:color w:val="000000" w:themeColor="text1"/>
          <w:sz w:val="24"/>
          <w:szCs w:val="24"/>
          <w:lang w:eastAsia="en-US"/>
        </w:rPr>
        <w:t xml:space="preserve">В 2020 году система образования представляла собой сеть 21 учреждение по всем уровням образования: </w:t>
      </w:r>
    </w:p>
    <w:p w:rsidR="003511DF" w:rsidRPr="009D417C" w:rsidRDefault="003511DF" w:rsidP="00512B06">
      <w:pPr>
        <w:numPr>
          <w:ilvl w:val="0"/>
          <w:numId w:val="1"/>
        </w:numPr>
        <w:spacing w:after="0" w:line="240" w:lineRule="auto"/>
        <w:contextualSpacing/>
        <w:jc w:val="both"/>
        <w:rPr>
          <w:rFonts w:ascii="Arial" w:eastAsia="Calibri" w:hAnsi="Arial" w:cs="Arial"/>
          <w:color w:val="000000" w:themeColor="text1"/>
          <w:sz w:val="24"/>
          <w:szCs w:val="24"/>
        </w:rPr>
      </w:pPr>
      <w:r w:rsidRPr="009D417C">
        <w:rPr>
          <w:rFonts w:ascii="Arial" w:eastAsia="Calibri" w:hAnsi="Arial" w:cs="Arial"/>
          <w:color w:val="000000" w:themeColor="text1"/>
          <w:sz w:val="24"/>
          <w:szCs w:val="24"/>
        </w:rPr>
        <w:t>7 дошколь</w:t>
      </w:r>
      <w:r w:rsidR="00512B06">
        <w:rPr>
          <w:rFonts w:ascii="Arial" w:eastAsia="Calibri" w:hAnsi="Arial" w:cs="Arial"/>
          <w:color w:val="000000" w:themeColor="text1"/>
          <w:sz w:val="24"/>
          <w:szCs w:val="24"/>
        </w:rPr>
        <w:t xml:space="preserve">ных образовательных учреждений </w:t>
      </w:r>
      <w:r w:rsidRPr="009D417C">
        <w:rPr>
          <w:rFonts w:ascii="Arial" w:eastAsia="Times New Roman" w:hAnsi="Arial" w:cs="Arial"/>
          <w:color w:val="000000" w:themeColor="text1"/>
          <w:sz w:val="24"/>
          <w:szCs w:val="24"/>
        </w:rPr>
        <w:t>с общим контингентом воспитанников</w:t>
      </w:r>
      <w:r w:rsidRPr="009D417C">
        <w:rPr>
          <w:rFonts w:ascii="Arial" w:eastAsia="Calibri" w:hAnsi="Arial" w:cs="Arial"/>
          <w:color w:val="000000" w:themeColor="text1"/>
          <w:sz w:val="24"/>
          <w:szCs w:val="24"/>
        </w:rPr>
        <w:t xml:space="preserve"> 432 человека;</w:t>
      </w:r>
    </w:p>
    <w:p w:rsidR="003511DF" w:rsidRPr="009D417C" w:rsidRDefault="003511DF" w:rsidP="00512B06">
      <w:pPr>
        <w:numPr>
          <w:ilvl w:val="0"/>
          <w:numId w:val="1"/>
        </w:numPr>
        <w:spacing w:after="0" w:line="240" w:lineRule="auto"/>
        <w:contextualSpacing/>
        <w:jc w:val="both"/>
        <w:rPr>
          <w:rFonts w:ascii="Arial" w:eastAsia="Calibri" w:hAnsi="Arial" w:cs="Arial"/>
          <w:color w:val="000000" w:themeColor="text1"/>
          <w:sz w:val="24"/>
          <w:szCs w:val="24"/>
        </w:rPr>
      </w:pPr>
      <w:r w:rsidRPr="009D417C">
        <w:rPr>
          <w:rFonts w:ascii="Arial" w:eastAsia="Calibri" w:hAnsi="Arial" w:cs="Arial"/>
          <w:color w:val="000000" w:themeColor="text1"/>
          <w:sz w:val="24"/>
          <w:szCs w:val="24"/>
        </w:rPr>
        <w:t xml:space="preserve"> 13 общеобразовательных учреждений,</w:t>
      </w:r>
      <w:r w:rsidRPr="009D417C">
        <w:rPr>
          <w:rFonts w:ascii="Arial" w:eastAsia="Times New Roman" w:hAnsi="Arial" w:cs="Arial"/>
          <w:color w:val="000000" w:themeColor="text1"/>
          <w:sz w:val="24"/>
          <w:szCs w:val="24"/>
        </w:rPr>
        <w:t xml:space="preserve"> в которых обучается 1391 ученик;</w:t>
      </w:r>
    </w:p>
    <w:p w:rsidR="003511DF" w:rsidRPr="009D417C" w:rsidRDefault="003511DF" w:rsidP="00512B06">
      <w:pPr>
        <w:numPr>
          <w:ilvl w:val="0"/>
          <w:numId w:val="1"/>
        </w:numPr>
        <w:spacing w:after="0" w:line="240" w:lineRule="auto"/>
        <w:contextualSpacing/>
        <w:jc w:val="both"/>
        <w:rPr>
          <w:rFonts w:ascii="Arial" w:eastAsia="Times New Roman" w:hAnsi="Arial" w:cs="Arial"/>
          <w:color w:val="000000" w:themeColor="text1"/>
          <w:sz w:val="24"/>
          <w:szCs w:val="24"/>
        </w:rPr>
      </w:pPr>
      <w:r w:rsidRPr="009D417C">
        <w:rPr>
          <w:rFonts w:ascii="Arial" w:eastAsia="Times New Roman" w:hAnsi="Arial" w:cs="Arial"/>
          <w:color w:val="000000" w:themeColor="text1"/>
          <w:sz w:val="24"/>
          <w:szCs w:val="24"/>
        </w:rPr>
        <w:t>1 учреждение дополнительного образования, в котором занимаются 456 человек.</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За последние три года 2018-2021 числен</w:t>
      </w:r>
      <w:r w:rsidR="00512B06">
        <w:rPr>
          <w:rFonts w:ascii="Arial" w:hAnsi="Arial" w:cs="Arial"/>
          <w:sz w:val="24"/>
          <w:szCs w:val="24"/>
        </w:rPr>
        <w:t xml:space="preserve">ность учащихся в школах района </w:t>
      </w:r>
      <w:r w:rsidRPr="009D417C">
        <w:rPr>
          <w:rFonts w:ascii="Arial" w:hAnsi="Arial" w:cs="Arial"/>
          <w:sz w:val="24"/>
          <w:szCs w:val="24"/>
        </w:rPr>
        <w:t xml:space="preserve">незначительно увеличилась.  </w:t>
      </w:r>
    </w:p>
    <w:p w:rsidR="003511DF" w:rsidRPr="009D417C" w:rsidRDefault="003511DF" w:rsidP="00512B06">
      <w:pPr>
        <w:spacing w:after="0" w:line="240" w:lineRule="auto"/>
        <w:ind w:firstLine="709"/>
        <w:jc w:val="both"/>
        <w:rPr>
          <w:rFonts w:ascii="Arial" w:hAnsi="Arial" w:cs="Arial"/>
          <w:color w:val="000000"/>
          <w:sz w:val="24"/>
          <w:szCs w:val="24"/>
        </w:rPr>
      </w:pPr>
      <w:r w:rsidRPr="009D417C">
        <w:rPr>
          <w:rFonts w:ascii="Arial" w:hAnsi="Arial" w:cs="Arial"/>
          <w:snapToGrid w:val="0"/>
          <w:color w:val="000000"/>
          <w:sz w:val="24"/>
          <w:szCs w:val="24"/>
        </w:rPr>
        <w:t xml:space="preserve">В сфере образования реализовались я мероприятия пяти </w:t>
      </w:r>
      <w:r w:rsidRPr="009D417C">
        <w:rPr>
          <w:rFonts w:ascii="Arial" w:hAnsi="Arial" w:cs="Arial"/>
          <w:color w:val="000000"/>
          <w:sz w:val="24"/>
          <w:szCs w:val="24"/>
        </w:rPr>
        <w:t xml:space="preserve">национальных проектов: </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современная школа</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успех каждого ребенка</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поддержка семей, имеющих детей</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цифровая образовательная среда</w:t>
      </w:r>
    </w:p>
    <w:p w:rsidR="003511DF" w:rsidRPr="009D417C" w:rsidRDefault="003511DF" w:rsidP="00512B06">
      <w:pPr>
        <w:pStyle w:val="a3"/>
        <w:numPr>
          <w:ilvl w:val="0"/>
          <w:numId w:val="2"/>
        </w:numPr>
        <w:spacing w:after="0" w:line="240" w:lineRule="auto"/>
        <w:jc w:val="both"/>
        <w:rPr>
          <w:rFonts w:ascii="Arial" w:hAnsi="Arial" w:cs="Arial"/>
          <w:color w:val="000000"/>
          <w:sz w:val="24"/>
          <w:szCs w:val="24"/>
        </w:rPr>
      </w:pPr>
      <w:r w:rsidRPr="009D417C">
        <w:rPr>
          <w:rFonts w:ascii="Arial" w:hAnsi="Arial" w:cs="Arial"/>
          <w:color w:val="000000"/>
          <w:sz w:val="24"/>
          <w:szCs w:val="24"/>
        </w:rPr>
        <w:t>учитель будущего</w:t>
      </w:r>
    </w:p>
    <w:p w:rsidR="003511DF" w:rsidRPr="009D417C" w:rsidRDefault="003511DF" w:rsidP="00512B06">
      <w:pPr>
        <w:spacing w:after="0" w:line="240" w:lineRule="auto"/>
        <w:ind w:firstLine="708"/>
        <w:jc w:val="both"/>
        <w:rPr>
          <w:rFonts w:ascii="Arial" w:hAnsi="Arial" w:cs="Arial"/>
          <w:color w:val="000000"/>
          <w:sz w:val="24"/>
          <w:szCs w:val="24"/>
        </w:rPr>
      </w:pPr>
      <w:r w:rsidRPr="009D417C">
        <w:rPr>
          <w:rFonts w:ascii="Arial" w:hAnsi="Arial" w:cs="Arial"/>
          <w:color w:val="000000"/>
          <w:sz w:val="24"/>
          <w:szCs w:val="24"/>
        </w:rPr>
        <w:t>Основные результаты в рамках данной деятельности достигнуты показатели:</w:t>
      </w:r>
    </w:p>
    <w:p w:rsidR="003511DF" w:rsidRPr="009D417C" w:rsidRDefault="00512B06" w:rsidP="00512B06">
      <w:pPr>
        <w:pStyle w:val="a3"/>
        <w:numPr>
          <w:ilvl w:val="0"/>
          <w:numId w:val="3"/>
        </w:numPr>
        <w:spacing w:after="0" w:line="240" w:lineRule="auto"/>
        <w:ind w:left="0" w:firstLine="851"/>
        <w:jc w:val="both"/>
        <w:rPr>
          <w:rFonts w:ascii="Arial" w:hAnsi="Arial" w:cs="Arial"/>
          <w:sz w:val="24"/>
          <w:szCs w:val="24"/>
        </w:rPr>
      </w:pPr>
      <w:r>
        <w:rPr>
          <w:rFonts w:ascii="Arial" w:hAnsi="Arial" w:cs="Arial"/>
          <w:sz w:val="24"/>
          <w:szCs w:val="24"/>
        </w:rPr>
        <w:t xml:space="preserve">в рамках проекта </w:t>
      </w:r>
      <w:r w:rsidR="003511DF" w:rsidRPr="009D417C">
        <w:rPr>
          <w:rFonts w:ascii="Arial" w:hAnsi="Arial" w:cs="Arial"/>
          <w:sz w:val="24"/>
          <w:szCs w:val="24"/>
        </w:rPr>
        <w:t>«Успех каждого ребенка» 70% детей в возрасте 5-18 лет охвач</w:t>
      </w:r>
      <w:r>
        <w:rPr>
          <w:rFonts w:ascii="Arial" w:hAnsi="Arial" w:cs="Arial"/>
          <w:sz w:val="24"/>
          <w:szCs w:val="24"/>
        </w:rPr>
        <w:t>ены дополнительным образованием</w:t>
      </w:r>
      <w:r w:rsidR="003511DF" w:rsidRPr="009D417C">
        <w:rPr>
          <w:rFonts w:ascii="Arial" w:hAnsi="Arial" w:cs="Arial"/>
          <w:sz w:val="24"/>
          <w:szCs w:val="24"/>
        </w:rPr>
        <w:t>;</w:t>
      </w:r>
    </w:p>
    <w:p w:rsidR="003511DF" w:rsidRPr="009D417C" w:rsidRDefault="003511DF" w:rsidP="00512B06">
      <w:pPr>
        <w:pStyle w:val="a3"/>
        <w:numPr>
          <w:ilvl w:val="0"/>
          <w:numId w:val="3"/>
        </w:numPr>
        <w:spacing w:after="0" w:line="240" w:lineRule="auto"/>
        <w:ind w:left="0" w:firstLine="851"/>
        <w:jc w:val="both"/>
        <w:rPr>
          <w:rFonts w:ascii="Arial" w:hAnsi="Arial" w:cs="Arial"/>
          <w:sz w:val="24"/>
          <w:szCs w:val="24"/>
        </w:rPr>
      </w:pPr>
      <w:r w:rsidRPr="009D417C">
        <w:rPr>
          <w:rFonts w:ascii="Arial" w:hAnsi="Arial" w:cs="Arial"/>
          <w:sz w:val="24"/>
          <w:szCs w:val="24"/>
        </w:rPr>
        <w:t>осуществляется психолого - педагогическая, методическая и консультативная помощь родителям детей школьного и дошкольного возраста в 4 консультационных пунктах, всего оказано 420услуг.</w:t>
      </w:r>
    </w:p>
    <w:p w:rsidR="003511DF" w:rsidRPr="009D417C" w:rsidRDefault="003511DF" w:rsidP="00512B06">
      <w:pPr>
        <w:pStyle w:val="a3"/>
        <w:numPr>
          <w:ilvl w:val="0"/>
          <w:numId w:val="3"/>
        </w:numPr>
        <w:spacing w:after="0" w:line="240" w:lineRule="auto"/>
        <w:ind w:left="0" w:firstLine="851"/>
        <w:jc w:val="both"/>
        <w:rPr>
          <w:rFonts w:ascii="Arial" w:hAnsi="Arial" w:cs="Arial"/>
          <w:sz w:val="24"/>
          <w:szCs w:val="24"/>
        </w:rPr>
      </w:pPr>
      <w:r w:rsidRPr="009D417C">
        <w:rPr>
          <w:rFonts w:ascii="Arial" w:hAnsi="Arial" w:cs="Arial"/>
          <w:sz w:val="24"/>
          <w:szCs w:val="24"/>
        </w:rPr>
        <w:t>семь школ в 2020 году подключены к высокоскоростному интернету (Большеарбайская СОШ, Гладковская СОШ, Вознесенская СОШ, Межовская СОШ, Среднеагинская СО</w:t>
      </w:r>
      <w:r w:rsidR="00512B06">
        <w:rPr>
          <w:rFonts w:ascii="Arial" w:hAnsi="Arial" w:cs="Arial"/>
          <w:sz w:val="24"/>
          <w:szCs w:val="24"/>
        </w:rPr>
        <w:t>Ш, Орьёвская СОШ, Унерская СОШ).</w:t>
      </w:r>
    </w:p>
    <w:p w:rsidR="003511DF" w:rsidRPr="009D417C" w:rsidRDefault="00512B06" w:rsidP="00512B06">
      <w:pPr>
        <w:pStyle w:val="a3"/>
        <w:numPr>
          <w:ilvl w:val="0"/>
          <w:numId w:val="3"/>
        </w:numPr>
        <w:spacing w:after="0" w:line="240" w:lineRule="auto"/>
        <w:ind w:left="0" w:firstLine="851"/>
        <w:jc w:val="both"/>
        <w:rPr>
          <w:rFonts w:ascii="Arial" w:hAnsi="Arial" w:cs="Arial"/>
          <w:sz w:val="24"/>
          <w:szCs w:val="24"/>
        </w:rPr>
      </w:pPr>
      <w:r>
        <w:rPr>
          <w:rFonts w:ascii="Arial" w:hAnsi="Arial" w:cs="Arial"/>
          <w:sz w:val="24"/>
          <w:szCs w:val="24"/>
        </w:rPr>
        <w:t xml:space="preserve">в Агинскую школу </w:t>
      </w:r>
      <w:r w:rsidR="003511DF" w:rsidRPr="009D417C">
        <w:rPr>
          <w:rFonts w:ascii="Arial" w:hAnsi="Arial" w:cs="Arial"/>
          <w:sz w:val="24"/>
          <w:szCs w:val="24"/>
        </w:rPr>
        <w:t>№ 1 поставлено компьютерное оборудование в рамках целевой модели ц</w:t>
      </w:r>
      <w:r>
        <w:rPr>
          <w:rFonts w:ascii="Arial" w:hAnsi="Arial" w:cs="Arial"/>
          <w:sz w:val="24"/>
          <w:szCs w:val="24"/>
        </w:rPr>
        <w:t>ифровой образовательной среды н</w:t>
      </w:r>
      <w:r w:rsidR="003511DF" w:rsidRPr="009D417C">
        <w:rPr>
          <w:rFonts w:ascii="Arial" w:hAnsi="Arial" w:cs="Arial"/>
          <w:sz w:val="24"/>
          <w:szCs w:val="24"/>
        </w:rPr>
        <w:t>а сумму 1710,0 тыс. рублей.</w:t>
      </w:r>
    </w:p>
    <w:p w:rsidR="003511DF" w:rsidRPr="009D417C" w:rsidRDefault="003511DF" w:rsidP="00512B06">
      <w:pPr>
        <w:pStyle w:val="a3"/>
        <w:numPr>
          <w:ilvl w:val="0"/>
          <w:numId w:val="3"/>
        </w:numPr>
        <w:spacing w:after="0" w:line="240" w:lineRule="auto"/>
        <w:ind w:left="0" w:firstLine="851"/>
        <w:jc w:val="both"/>
        <w:rPr>
          <w:rFonts w:ascii="Arial" w:hAnsi="Arial" w:cs="Arial"/>
          <w:sz w:val="24"/>
          <w:szCs w:val="24"/>
        </w:rPr>
      </w:pPr>
      <w:r w:rsidRPr="009D417C">
        <w:rPr>
          <w:rFonts w:ascii="Arial" w:hAnsi="Arial" w:cs="Arial"/>
          <w:sz w:val="24"/>
          <w:szCs w:val="24"/>
        </w:rPr>
        <w:t>100% учителей в возрасте до 35 лет вовлечены в различные формы поддержки и сопровождения в первые три года.</w:t>
      </w:r>
    </w:p>
    <w:p w:rsidR="003511DF" w:rsidRPr="009D417C" w:rsidRDefault="00512B06" w:rsidP="00512B06">
      <w:pPr>
        <w:spacing w:after="0" w:line="240" w:lineRule="auto"/>
        <w:ind w:firstLine="708"/>
        <w:jc w:val="both"/>
        <w:rPr>
          <w:rFonts w:ascii="Arial" w:hAnsi="Arial" w:cs="Arial"/>
          <w:sz w:val="24"/>
          <w:szCs w:val="24"/>
        </w:rPr>
      </w:pPr>
      <w:r>
        <w:rPr>
          <w:rFonts w:ascii="Arial" w:hAnsi="Arial" w:cs="Arial"/>
          <w:sz w:val="24"/>
          <w:szCs w:val="24"/>
        </w:rPr>
        <w:t xml:space="preserve">Все показатели, определенные </w:t>
      </w:r>
      <w:r w:rsidR="003511DF" w:rsidRPr="009D417C">
        <w:rPr>
          <w:rFonts w:ascii="Arial" w:hAnsi="Arial" w:cs="Arial"/>
          <w:sz w:val="24"/>
          <w:szCs w:val="24"/>
        </w:rPr>
        <w:t xml:space="preserve">национальными проектами в сфере образования за 2020 год, выполнены. </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По</w:t>
      </w:r>
      <w:r w:rsidRPr="009D417C">
        <w:rPr>
          <w:rFonts w:ascii="Arial" w:hAnsi="Arial" w:cs="Arial"/>
          <w:b/>
          <w:sz w:val="24"/>
          <w:szCs w:val="24"/>
        </w:rPr>
        <w:t xml:space="preserve"> </w:t>
      </w:r>
      <w:r w:rsidRPr="009D417C">
        <w:rPr>
          <w:rFonts w:ascii="Arial" w:hAnsi="Arial" w:cs="Arial"/>
          <w:sz w:val="24"/>
          <w:szCs w:val="24"/>
        </w:rPr>
        <w:t xml:space="preserve">Государственной программе «Развитие образования» - в 2020 году поступил автобус марки Газ в Гладковскую школу.  </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В 1 квартале 202</w:t>
      </w:r>
      <w:r w:rsidR="00512B06">
        <w:rPr>
          <w:rFonts w:ascii="Arial" w:hAnsi="Arial" w:cs="Arial"/>
          <w:sz w:val="24"/>
          <w:szCs w:val="24"/>
        </w:rPr>
        <w:t xml:space="preserve">1г.  – поступили автобус марки ПАЗ в </w:t>
      </w:r>
      <w:r w:rsidRPr="009D417C">
        <w:rPr>
          <w:rFonts w:ascii="Arial" w:hAnsi="Arial" w:cs="Arial"/>
          <w:sz w:val="24"/>
          <w:szCs w:val="24"/>
        </w:rPr>
        <w:t>АСОШ №1 на</w:t>
      </w:r>
      <w:r w:rsidR="00512B06">
        <w:rPr>
          <w:rFonts w:ascii="Arial" w:hAnsi="Arial" w:cs="Arial"/>
          <w:sz w:val="24"/>
          <w:szCs w:val="24"/>
        </w:rPr>
        <w:t xml:space="preserve"> сумму 2062,0 тыс. руб., Газ </w:t>
      </w:r>
      <w:r w:rsidRPr="009D417C">
        <w:rPr>
          <w:rFonts w:ascii="Arial" w:hAnsi="Arial" w:cs="Arial"/>
          <w:sz w:val="24"/>
          <w:szCs w:val="24"/>
        </w:rPr>
        <w:t>в Тинскую ООШ на сумму 1308,1 тыс. руб.</w:t>
      </w:r>
    </w:p>
    <w:p w:rsidR="003511DF" w:rsidRPr="009D417C" w:rsidRDefault="003511DF" w:rsidP="00512B06">
      <w:pPr>
        <w:spacing w:after="0" w:line="240" w:lineRule="auto"/>
        <w:ind w:firstLine="709"/>
        <w:jc w:val="both"/>
        <w:rPr>
          <w:rFonts w:ascii="Arial" w:hAnsi="Arial" w:cs="Arial"/>
          <w:snapToGrid w:val="0"/>
          <w:color w:val="000000" w:themeColor="text1"/>
          <w:sz w:val="24"/>
          <w:szCs w:val="24"/>
        </w:rPr>
      </w:pPr>
      <w:r w:rsidRPr="009D417C">
        <w:rPr>
          <w:rFonts w:ascii="Arial" w:hAnsi="Arial" w:cs="Arial"/>
          <w:color w:val="000000"/>
          <w:sz w:val="24"/>
          <w:szCs w:val="24"/>
        </w:rPr>
        <w:t xml:space="preserve">В 2020 </w:t>
      </w:r>
      <w:r w:rsidR="00512B06">
        <w:rPr>
          <w:rFonts w:ascii="Arial" w:hAnsi="Arial" w:cs="Arial"/>
          <w:snapToGrid w:val="0"/>
          <w:color w:val="000000"/>
          <w:sz w:val="24"/>
          <w:szCs w:val="24"/>
        </w:rPr>
        <w:t xml:space="preserve">году </w:t>
      </w:r>
      <w:r w:rsidRPr="009D417C">
        <w:rPr>
          <w:rFonts w:ascii="Arial" w:hAnsi="Arial" w:cs="Arial"/>
          <w:snapToGrid w:val="0"/>
          <w:color w:val="000000" w:themeColor="text1"/>
          <w:sz w:val="24"/>
          <w:szCs w:val="24"/>
        </w:rPr>
        <w:t>с целью устранения предписаний надзорных органов за счет краев</w:t>
      </w:r>
      <w:r w:rsidR="00512B06">
        <w:rPr>
          <w:rFonts w:ascii="Arial" w:hAnsi="Arial" w:cs="Arial"/>
          <w:snapToGrid w:val="0"/>
          <w:color w:val="000000" w:themeColor="text1"/>
          <w:sz w:val="24"/>
          <w:szCs w:val="24"/>
        </w:rPr>
        <w:t xml:space="preserve">ой и местного бюджетов </w:t>
      </w:r>
      <w:r w:rsidRPr="009D417C">
        <w:rPr>
          <w:rFonts w:ascii="Arial" w:hAnsi="Arial" w:cs="Arial"/>
          <w:snapToGrid w:val="0"/>
          <w:color w:val="000000" w:themeColor="text1"/>
          <w:sz w:val="24"/>
          <w:szCs w:val="24"/>
        </w:rPr>
        <w:t xml:space="preserve">на сумму </w:t>
      </w:r>
      <w:r w:rsidRPr="009D417C">
        <w:rPr>
          <w:rFonts w:ascii="Arial" w:eastAsia="Times New Roman" w:hAnsi="Arial" w:cs="Arial"/>
          <w:color w:val="000000"/>
          <w:sz w:val="24"/>
          <w:szCs w:val="24"/>
        </w:rPr>
        <w:t>1393,0</w:t>
      </w:r>
      <w:r w:rsidRPr="009D417C">
        <w:rPr>
          <w:rFonts w:ascii="Arial" w:hAnsi="Arial" w:cs="Arial"/>
          <w:snapToGrid w:val="0"/>
          <w:color w:val="000000" w:themeColor="text1"/>
          <w:sz w:val="24"/>
          <w:szCs w:val="24"/>
        </w:rPr>
        <w:t xml:space="preserve"> тыс. рублей в Вознесенской, Тугачинской школах проведена замена деревянных окон на окна ПВХ. </w:t>
      </w:r>
    </w:p>
    <w:p w:rsidR="003511DF" w:rsidRPr="009D417C" w:rsidRDefault="003511DF" w:rsidP="00512B06">
      <w:pPr>
        <w:spacing w:after="0" w:line="240" w:lineRule="auto"/>
        <w:ind w:firstLine="709"/>
        <w:jc w:val="both"/>
        <w:rPr>
          <w:rFonts w:ascii="Arial" w:hAnsi="Arial" w:cs="Arial"/>
          <w:snapToGrid w:val="0"/>
          <w:sz w:val="24"/>
          <w:szCs w:val="24"/>
        </w:rPr>
      </w:pPr>
      <w:r w:rsidRPr="009D417C">
        <w:rPr>
          <w:rFonts w:ascii="Arial" w:hAnsi="Arial" w:cs="Arial"/>
          <w:snapToGrid w:val="0"/>
          <w:color w:val="000000" w:themeColor="text1"/>
          <w:sz w:val="24"/>
          <w:szCs w:val="24"/>
        </w:rPr>
        <w:t xml:space="preserve">С 1 сентября 2020 г.  во всех общеобразовательных организациях организовано и обеспечено бесплатное горячее питание для обучающихся по образовательным программам начального общего образования на сумму </w:t>
      </w:r>
      <w:r w:rsidRPr="009D417C">
        <w:rPr>
          <w:rFonts w:ascii="Arial" w:hAnsi="Arial" w:cs="Arial"/>
          <w:snapToGrid w:val="0"/>
          <w:sz w:val="24"/>
          <w:szCs w:val="24"/>
        </w:rPr>
        <w:t>1522,7 тыс. рублей</w:t>
      </w:r>
    </w:p>
    <w:p w:rsidR="003511DF" w:rsidRPr="009D417C" w:rsidRDefault="00512B06" w:rsidP="00512B06">
      <w:pPr>
        <w:spacing w:after="0" w:line="240" w:lineRule="auto"/>
        <w:ind w:firstLine="709"/>
        <w:jc w:val="both"/>
        <w:rPr>
          <w:rFonts w:ascii="Arial" w:hAnsi="Arial" w:cs="Arial"/>
          <w:snapToGrid w:val="0"/>
          <w:color w:val="000000" w:themeColor="text1"/>
          <w:sz w:val="24"/>
          <w:szCs w:val="24"/>
        </w:rPr>
      </w:pPr>
      <w:r>
        <w:rPr>
          <w:rFonts w:ascii="Arial" w:hAnsi="Arial" w:cs="Arial"/>
          <w:snapToGrid w:val="0"/>
          <w:color w:val="000000" w:themeColor="text1"/>
          <w:sz w:val="24"/>
          <w:szCs w:val="24"/>
        </w:rPr>
        <w:t>С</w:t>
      </w:r>
      <w:r w:rsidR="003511DF" w:rsidRPr="009D417C">
        <w:rPr>
          <w:rFonts w:ascii="Arial" w:hAnsi="Arial" w:cs="Arial"/>
          <w:snapToGrid w:val="0"/>
          <w:color w:val="000000" w:themeColor="text1"/>
          <w:sz w:val="24"/>
          <w:szCs w:val="24"/>
        </w:rPr>
        <w:t xml:space="preserve"> 1 сентября в соответствии с поручениями президента осуществляются выплаты ежемесячного денежного вознаграждения педагогическим работникам за классное руководство в размере не менее 5 тысяч рублей.</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 xml:space="preserve">В соответствии с </w:t>
      </w:r>
      <w:r w:rsidR="00512B06" w:rsidRPr="00512B06">
        <w:rPr>
          <w:rFonts w:ascii="Arial" w:hAnsi="Arial" w:cs="Arial"/>
          <w:sz w:val="24"/>
          <w:szCs w:val="24"/>
        </w:rPr>
        <w:t>Закон</w:t>
      </w:r>
      <w:r w:rsidR="00512B06">
        <w:rPr>
          <w:rFonts w:ascii="Arial" w:hAnsi="Arial" w:cs="Arial"/>
          <w:sz w:val="24"/>
          <w:szCs w:val="24"/>
        </w:rPr>
        <w:t>ом</w:t>
      </w:r>
      <w:r w:rsidR="00512B06" w:rsidRPr="00512B06">
        <w:rPr>
          <w:rFonts w:ascii="Arial" w:hAnsi="Arial" w:cs="Arial"/>
          <w:sz w:val="24"/>
          <w:szCs w:val="24"/>
        </w:rPr>
        <w:t xml:space="preserve"> Красноярско</w:t>
      </w:r>
      <w:r w:rsidR="00512B06">
        <w:rPr>
          <w:rFonts w:ascii="Arial" w:hAnsi="Arial" w:cs="Arial"/>
          <w:sz w:val="24"/>
          <w:szCs w:val="24"/>
        </w:rPr>
        <w:t>го края от 20.12.2007 N 4-1089 «</w:t>
      </w:r>
      <w:r w:rsidR="00512B06" w:rsidRPr="00512B06">
        <w:rPr>
          <w:rFonts w:ascii="Arial" w:hAnsi="Arial" w:cs="Arial"/>
          <w:sz w:val="24"/>
          <w:szCs w:val="24"/>
        </w:rPr>
        <w:t xml:space="preserve">О наделении органов местного самоуправления муниципальных районов, </w:t>
      </w:r>
      <w:r w:rsidR="00512B06" w:rsidRPr="00512B06">
        <w:rPr>
          <w:rFonts w:ascii="Arial" w:hAnsi="Arial" w:cs="Arial"/>
          <w:sz w:val="24"/>
          <w:szCs w:val="24"/>
        </w:rPr>
        <w:lastRenderedPageBreak/>
        <w:t>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r w:rsidR="00512B06">
        <w:rPr>
          <w:rFonts w:ascii="Arial" w:hAnsi="Arial" w:cs="Arial"/>
          <w:sz w:val="24"/>
          <w:szCs w:val="24"/>
        </w:rPr>
        <w:t xml:space="preserve">» </w:t>
      </w:r>
      <w:r w:rsidRPr="009D417C">
        <w:rPr>
          <w:rFonts w:ascii="Arial" w:hAnsi="Arial" w:cs="Arial"/>
          <w:sz w:val="24"/>
          <w:szCs w:val="24"/>
        </w:rPr>
        <w:t xml:space="preserve">государственными полномочиями по опеке и попечительству над несовершеннолетними наделено муниципальное образование Саянский район. Полномочия осуществляют два специалиста по охране прав детей. </w:t>
      </w:r>
    </w:p>
    <w:p w:rsidR="003511DF" w:rsidRPr="00512B06" w:rsidRDefault="003511DF" w:rsidP="00512B06">
      <w:pPr>
        <w:spacing w:after="0" w:line="240" w:lineRule="auto"/>
        <w:ind w:firstLine="708"/>
        <w:jc w:val="both"/>
        <w:rPr>
          <w:rFonts w:ascii="Arial" w:hAnsi="Arial" w:cs="Arial"/>
          <w:sz w:val="24"/>
          <w:szCs w:val="24"/>
        </w:rPr>
      </w:pPr>
      <w:r w:rsidRPr="00512B06">
        <w:rPr>
          <w:rFonts w:ascii="Arial" w:hAnsi="Arial" w:cs="Arial"/>
          <w:sz w:val="24"/>
          <w:szCs w:val="24"/>
        </w:rPr>
        <w:t xml:space="preserve">Всего: </w:t>
      </w:r>
      <w:r w:rsidR="00512B06">
        <w:rPr>
          <w:rFonts w:ascii="Arial" w:hAnsi="Arial" w:cs="Arial"/>
          <w:sz w:val="24"/>
          <w:szCs w:val="24"/>
        </w:rPr>
        <w:t xml:space="preserve">по состоянию </w:t>
      </w:r>
      <w:r w:rsidRPr="00512B06">
        <w:rPr>
          <w:rFonts w:ascii="Arial" w:hAnsi="Arial" w:cs="Arial"/>
          <w:sz w:val="24"/>
          <w:szCs w:val="24"/>
        </w:rPr>
        <w:t>на 01.04.2021</w:t>
      </w:r>
      <w:r w:rsidR="00512B06">
        <w:rPr>
          <w:rFonts w:ascii="Arial" w:hAnsi="Arial" w:cs="Arial"/>
          <w:sz w:val="24"/>
          <w:szCs w:val="24"/>
        </w:rPr>
        <w:t xml:space="preserve"> год</w:t>
      </w:r>
      <w:r w:rsidR="00166A2B">
        <w:rPr>
          <w:rFonts w:ascii="Arial" w:hAnsi="Arial" w:cs="Arial"/>
          <w:sz w:val="24"/>
          <w:szCs w:val="24"/>
        </w:rPr>
        <w:t xml:space="preserve"> –  71 ребенок проживает в</w:t>
      </w:r>
      <w:r w:rsidRPr="00512B06">
        <w:rPr>
          <w:rFonts w:ascii="Arial" w:hAnsi="Arial" w:cs="Arial"/>
          <w:sz w:val="24"/>
          <w:szCs w:val="24"/>
        </w:rPr>
        <w:t xml:space="preserve"> 47 семьях, из них:</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 xml:space="preserve">Опека (попечительство) – 36 детей в   27 семьях; </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Приемная семья</w:t>
      </w:r>
      <w:r w:rsidR="00512B06">
        <w:rPr>
          <w:rFonts w:ascii="Arial" w:hAnsi="Arial" w:cs="Arial"/>
          <w:sz w:val="24"/>
          <w:szCs w:val="24"/>
        </w:rPr>
        <w:t xml:space="preserve"> </w:t>
      </w:r>
      <w:r w:rsidR="00166A2B">
        <w:rPr>
          <w:rFonts w:ascii="Arial" w:hAnsi="Arial" w:cs="Arial"/>
          <w:sz w:val="24"/>
          <w:szCs w:val="24"/>
        </w:rPr>
        <w:t xml:space="preserve">-  35 ребенка в </w:t>
      </w:r>
      <w:r w:rsidRPr="00512B06">
        <w:rPr>
          <w:rFonts w:ascii="Arial" w:hAnsi="Arial" w:cs="Arial"/>
          <w:sz w:val="24"/>
          <w:szCs w:val="24"/>
        </w:rPr>
        <w:t>2</w:t>
      </w:r>
      <w:r w:rsidR="00166A2B">
        <w:rPr>
          <w:rFonts w:ascii="Arial" w:hAnsi="Arial" w:cs="Arial"/>
          <w:sz w:val="24"/>
          <w:szCs w:val="24"/>
        </w:rPr>
        <w:t xml:space="preserve">0 </w:t>
      </w:r>
      <w:r w:rsidRPr="00512B06">
        <w:rPr>
          <w:rFonts w:ascii="Arial" w:hAnsi="Arial" w:cs="Arial"/>
          <w:sz w:val="24"/>
          <w:szCs w:val="24"/>
        </w:rPr>
        <w:t>семьях</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Предварительная опека – нет.</w:t>
      </w:r>
    </w:p>
    <w:p w:rsidR="003511DF" w:rsidRPr="00512B06" w:rsidRDefault="003511DF" w:rsidP="00512B06">
      <w:pPr>
        <w:spacing w:after="0" w:line="240" w:lineRule="auto"/>
        <w:rPr>
          <w:rFonts w:ascii="Arial" w:hAnsi="Arial" w:cs="Arial"/>
          <w:sz w:val="24"/>
          <w:szCs w:val="24"/>
        </w:rPr>
      </w:pPr>
      <w:r w:rsidRPr="00512B06">
        <w:rPr>
          <w:rFonts w:ascii="Arial" w:hAnsi="Arial" w:cs="Arial"/>
          <w:sz w:val="24"/>
          <w:szCs w:val="24"/>
        </w:rPr>
        <w:t>Сирот   12</w:t>
      </w:r>
    </w:p>
    <w:p w:rsidR="003511DF" w:rsidRPr="00512B06" w:rsidRDefault="003511DF" w:rsidP="00512B06">
      <w:pPr>
        <w:spacing w:after="0" w:line="240" w:lineRule="auto"/>
        <w:jc w:val="both"/>
        <w:rPr>
          <w:rFonts w:ascii="Arial" w:hAnsi="Arial" w:cs="Arial"/>
          <w:sz w:val="24"/>
          <w:szCs w:val="24"/>
        </w:rPr>
      </w:pPr>
      <w:r w:rsidRPr="00512B06">
        <w:rPr>
          <w:rFonts w:ascii="Arial" w:hAnsi="Arial" w:cs="Arial"/>
          <w:sz w:val="24"/>
          <w:szCs w:val="24"/>
        </w:rPr>
        <w:t>Оставшихся без попечения родителей – 59.</w:t>
      </w:r>
    </w:p>
    <w:p w:rsidR="003511DF" w:rsidRPr="009D417C" w:rsidRDefault="00166A2B" w:rsidP="00512B06">
      <w:pPr>
        <w:spacing w:after="0" w:line="240" w:lineRule="auto"/>
        <w:ind w:firstLine="708"/>
        <w:jc w:val="both"/>
        <w:rPr>
          <w:rFonts w:ascii="Arial" w:hAnsi="Arial" w:cs="Arial"/>
          <w:sz w:val="24"/>
          <w:szCs w:val="24"/>
        </w:rPr>
      </w:pPr>
      <w:r>
        <w:rPr>
          <w:rFonts w:ascii="Arial" w:hAnsi="Arial" w:cs="Arial"/>
          <w:sz w:val="24"/>
          <w:szCs w:val="24"/>
        </w:rPr>
        <w:t xml:space="preserve">В рамках государственной </w:t>
      </w:r>
      <w:r w:rsidR="003511DF" w:rsidRPr="009D417C">
        <w:rPr>
          <w:rFonts w:ascii="Arial" w:hAnsi="Arial" w:cs="Arial"/>
          <w:sz w:val="24"/>
          <w:szCs w:val="24"/>
        </w:rPr>
        <w:t>программы Красноярского края «Развитие образования» подпрограммы «Господдержка детей-сирот, расширение практики примен</w:t>
      </w:r>
      <w:r>
        <w:rPr>
          <w:rFonts w:ascii="Arial" w:hAnsi="Arial" w:cs="Arial"/>
          <w:sz w:val="24"/>
          <w:szCs w:val="24"/>
        </w:rPr>
        <w:t xml:space="preserve">ения семейных форм воспитания» </w:t>
      </w:r>
      <w:r w:rsidR="003511DF" w:rsidRPr="009D417C">
        <w:rPr>
          <w:rFonts w:ascii="Arial" w:hAnsi="Arial" w:cs="Arial"/>
          <w:sz w:val="24"/>
          <w:szCs w:val="24"/>
        </w:rPr>
        <w:t>предусмотрены мероприятия по обеспе</w:t>
      </w:r>
      <w:r>
        <w:rPr>
          <w:rFonts w:ascii="Arial" w:hAnsi="Arial" w:cs="Arial"/>
          <w:sz w:val="24"/>
          <w:szCs w:val="24"/>
        </w:rPr>
        <w:t xml:space="preserve">чению лиц из числа детей-сирот </w:t>
      </w:r>
      <w:r w:rsidR="003511DF" w:rsidRPr="009D417C">
        <w:rPr>
          <w:rFonts w:ascii="Arial" w:hAnsi="Arial" w:cs="Arial"/>
          <w:sz w:val="24"/>
          <w:szCs w:val="24"/>
        </w:rPr>
        <w:t xml:space="preserve">жилыми помещениями по договорам найма специализированных жилых помещений, </w:t>
      </w:r>
    </w:p>
    <w:p w:rsidR="003511DF" w:rsidRPr="009D417C" w:rsidRDefault="003511DF" w:rsidP="00512B06">
      <w:pPr>
        <w:tabs>
          <w:tab w:val="num" w:pos="0"/>
        </w:tabs>
        <w:spacing w:after="0" w:line="240" w:lineRule="auto"/>
        <w:jc w:val="both"/>
        <w:rPr>
          <w:rFonts w:ascii="Arial" w:hAnsi="Arial" w:cs="Arial"/>
          <w:sz w:val="24"/>
          <w:szCs w:val="24"/>
        </w:rPr>
      </w:pPr>
      <w:r w:rsidRPr="009D417C">
        <w:rPr>
          <w:rFonts w:ascii="Arial" w:hAnsi="Arial" w:cs="Arial"/>
          <w:i/>
          <w:sz w:val="24"/>
          <w:szCs w:val="24"/>
        </w:rPr>
        <w:t xml:space="preserve">-  </w:t>
      </w:r>
      <w:r w:rsidRPr="009D417C">
        <w:rPr>
          <w:rFonts w:ascii="Arial" w:hAnsi="Arial" w:cs="Arial"/>
          <w:sz w:val="24"/>
          <w:szCs w:val="24"/>
        </w:rPr>
        <w:t>финансирование осуществляется в рамках подпрограммы «Господдержка детей-сирот, расширение практики применения семейных форм воспитания».</w:t>
      </w:r>
    </w:p>
    <w:p w:rsidR="003511DF" w:rsidRPr="009D417C" w:rsidRDefault="003511DF" w:rsidP="00512B06">
      <w:pPr>
        <w:spacing w:after="0" w:line="240" w:lineRule="auto"/>
        <w:ind w:firstLine="708"/>
        <w:jc w:val="both"/>
        <w:rPr>
          <w:rFonts w:ascii="Arial" w:hAnsi="Arial" w:cs="Arial"/>
          <w:sz w:val="24"/>
          <w:szCs w:val="24"/>
        </w:rPr>
      </w:pPr>
      <w:r w:rsidRPr="009D417C">
        <w:rPr>
          <w:rFonts w:ascii="Arial" w:hAnsi="Arial" w:cs="Arial"/>
          <w:sz w:val="24"/>
          <w:szCs w:val="24"/>
        </w:rPr>
        <w:t xml:space="preserve">Итого в 2020 году приобретено 4 жилых помещения, которые переданы по договору найма специализированных жилых помещений 4 лицам из категории детей-сирот. </w:t>
      </w:r>
    </w:p>
    <w:p w:rsidR="00747AAE" w:rsidRPr="009D417C" w:rsidRDefault="00747AAE" w:rsidP="00512B06">
      <w:pPr>
        <w:spacing w:after="0" w:line="240" w:lineRule="auto"/>
        <w:ind w:firstLine="708"/>
        <w:jc w:val="both"/>
        <w:rPr>
          <w:rFonts w:ascii="Arial" w:hAnsi="Arial" w:cs="Arial"/>
          <w:sz w:val="24"/>
          <w:szCs w:val="24"/>
        </w:rPr>
      </w:pPr>
    </w:p>
    <w:tbl>
      <w:tblPr>
        <w:tblStyle w:val="aa"/>
        <w:tblW w:w="0" w:type="auto"/>
        <w:tblLook w:val="04A0" w:firstRow="1" w:lastRow="0" w:firstColumn="1" w:lastColumn="0" w:noHBand="0" w:noVBand="1"/>
      </w:tblPr>
      <w:tblGrid>
        <w:gridCol w:w="776"/>
        <w:gridCol w:w="3894"/>
        <w:gridCol w:w="2337"/>
        <w:gridCol w:w="2337"/>
      </w:tblGrid>
      <w:tr w:rsidR="003511DF" w:rsidRPr="009D417C" w:rsidTr="00356730">
        <w:tc>
          <w:tcPr>
            <w:tcW w:w="776"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год</w:t>
            </w:r>
          </w:p>
        </w:tc>
        <w:tc>
          <w:tcPr>
            <w:tcW w:w="3895"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наименование программы</w:t>
            </w:r>
          </w:p>
        </w:tc>
        <w:tc>
          <w:tcPr>
            <w:tcW w:w="2337"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план</w:t>
            </w:r>
          </w:p>
        </w:tc>
        <w:tc>
          <w:tcPr>
            <w:tcW w:w="2337"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исполнение</w:t>
            </w:r>
          </w:p>
        </w:tc>
      </w:tr>
      <w:tr w:rsidR="003511DF" w:rsidRPr="009D417C" w:rsidTr="00356730">
        <w:trPr>
          <w:trHeight w:val="3675"/>
        </w:trPr>
        <w:tc>
          <w:tcPr>
            <w:tcW w:w="776" w:type="dxa"/>
          </w:tcPr>
          <w:p w:rsidR="003511DF" w:rsidRPr="009D417C" w:rsidRDefault="003511DF" w:rsidP="00512B06">
            <w:pPr>
              <w:tabs>
                <w:tab w:val="num" w:pos="0"/>
              </w:tabs>
              <w:jc w:val="both"/>
              <w:rPr>
                <w:rFonts w:ascii="Arial" w:hAnsi="Arial" w:cs="Arial"/>
                <w:sz w:val="24"/>
                <w:szCs w:val="24"/>
              </w:rPr>
            </w:pPr>
            <w:r w:rsidRPr="009D417C">
              <w:rPr>
                <w:rFonts w:ascii="Arial" w:hAnsi="Arial" w:cs="Arial"/>
                <w:sz w:val="24"/>
                <w:szCs w:val="24"/>
              </w:rPr>
              <w:t>2020</w:t>
            </w:r>
          </w:p>
        </w:tc>
        <w:tc>
          <w:tcPr>
            <w:tcW w:w="3895" w:type="dxa"/>
          </w:tcPr>
          <w:p w:rsidR="003511DF" w:rsidRPr="009D417C" w:rsidRDefault="003511DF" w:rsidP="00166A2B">
            <w:pPr>
              <w:jc w:val="both"/>
              <w:rPr>
                <w:rFonts w:ascii="Arial" w:hAnsi="Arial" w:cs="Arial"/>
                <w:sz w:val="24"/>
                <w:szCs w:val="24"/>
              </w:rPr>
            </w:pPr>
            <w:r w:rsidRPr="009D417C">
              <w:rPr>
                <w:rFonts w:ascii="Arial" w:hAnsi="Arial" w:cs="Arial"/>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детей-сирот, расширение практики применения семейных форм воспитания» муниципальной прогр</w:t>
            </w:r>
            <w:r w:rsidR="00166A2B">
              <w:rPr>
                <w:rFonts w:ascii="Arial" w:hAnsi="Arial" w:cs="Arial"/>
                <w:sz w:val="24"/>
                <w:szCs w:val="24"/>
              </w:rPr>
              <w:t xml:space="preserve">аммы Саянского района </w:t>
            </w:r>
            <w:r w:rsidRPr="009D417C">
              <w:rPr>
                <w:rFonts w:ascii="Arial" w:hAnsi="Arial" w:cs="Arial"/>
                <w:sz w:val="24"/>
                <w:szCs w:val="24"/>
              </w:rPr>
              <w:t>«Развити</w:t>
            </w:r>
            <w:r w:rsidR="00166A2B">
              <w:rPr>
                <w:rFonts w:ascii="Arial" w:hAnsi="Arial" w:cs="Arial"/>
                <w:sz w:val="24"/>
                <w:szCs w:val="24"/>
              </w:rPr>
              <w:t>е образования Саянского района»</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4 436878,71</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 xml:space="preserve">4 434030,36 </w:t>
            </w:r>
          </w:p>
        </w:tc>
      </w:tr>
      <w:tr w:rsidR="003511DF" w:rsidRPr="009D417C" w:rsidTr="00356730">
        <w:trPr>
          <w:trHeight w:val="1180"/>
        </w:trPr>
        <w:tc>
          <w:tcPr>
            <w:tcW w:w="776" w:type="dxa"/>
          </w:tcPr>
          <w:p w:rsidR="003511DF" w:rsidRPr="009D417C" w:rsidRDefault="003511DF" w:rsidP="00512B06">
            <w:pPr>
              <w:tabs>
                <w:tab w:val="num" w:pos="0"/>
              </w:tabs>
              <w:jc w:val="both"/>
              <w:rPr>
                <w:rFonts w:ascii="Arial" w:hAnsi="Arial" w:cs="Arial"/>
                <w:sz w:val="24"/>
                <w:szCs w:val="24"/>
              </w:rPr>
            </w:pPr>
          </w:p>
        </w:tc>
        <w:tc>
          <w:tcPr>
            <w:tcW w:w="3895" w:type="dxa"/>
          </w:tcPr>
          <w:p w:rsidR="003511DF" w:rsidRPr="009D417C" w:rsidRDefault="003511DF" w:rsidP="00512B06">
            <w:pPr>
              <w:tabs>
                <w:tab w:val="num" w:pos="0"/>
              </w:tabs>
              <w:jc w:val="both"/>
              <w:rPr>
                <w:rFonts w:ascii="Arial" w:hAnsi="Arial" w:cs="Arial"/>
                <w:sz w:val="24"/>
                <w:szCs w:val="24"/>
              </w:rPr>
            </w:pPr>
            <w:r w:rsidRPr="009D417C">
              <w:rPr>
                <w:rFonts w:ascii="Arial" w:hAnsi="Arial" w:cs="Arial"/>
                <w:sz w:val="24"/>
                <w:szCs w:val="24"/>
              </w:rPr>
              <w:t>Софинансирование субсидий на обеспечение жилыми помещениями детей</w:t>
            </w:r>
            <w:r w:rsidR="00166A2B">
              <w:rPr>
                <w:rFonts w:ascii="Arial" w:hAnsi="Arial" w:cs="Arial"/>
                <w:sz w:val="24"/>
                <w:szCs w:val="24"/>
              </w:rPr>
              <w:t>-сирот за счет местного бюджета</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10,00</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10,00</w:t>
            </w:r>
          </w:p>
        </w:tc>
      </w:tr>
      <w:tr w:rsidR="003511DF" w:rsidRPr="009D417C" w:rsidTr="00356730">
        <w:tc>
          <w:tcPr>
            <w:tcW w:w="776" w:type="dxa"/>
          </w:tcPr>
          <w:p w:rsidR="003511DF" w:rsidRPr="009D417C" w:rsidRDefault="003511DF" w:rsidP="00512B06">
            <w:pPr>
              <w:tabs>
                <w:tab w:val="num" w:pos="0"/>
              </w:tabs>
              <w:jc w:val="both"/>
              <w:rPr>
                <w:rFonts w:ascii="Arial" w:hAnsi="Arial" w:cs="Arial"/>
                <w:b/>
                <w:sz w:val="24"/>
                <w:szCs w:val="24"/>
              </w:rPr>
            </w:pPr>
          </w:p>
        </w:tc>
        <w:tc>
          <w:tcPr>
            <w:tcW w:w="3895" w:type="dxa"/>
          </w:tcPr>
          <w:p w:rsidR="003511DF" w:rsidRPr="009D417C" w:rsidRDefault="003511DF" w:rsidP="00512B06">
            <w:pPr>
              <w:tabs>
                <w:tab w:val="num" w:pos="0"/>
              </w:tabs>
              <w:jc w:val="both"/>
              <w:rPr>
                <w:rFonts w:ascii="Arial" w:hAnsi="Arial" w:cs="Arial"/>
                <w:b/>
                <w:sz w:val="24"/>
                <w:szCs w:val="24"/>
              </w:rPr>
            </w:pPr>
            <w:r w:rsidRPr="009D417C">
              <w:rPr>
                <w:rFonts w:ascii="Arial" w:hAnsi="Arial" w:cs="Arial"/>
                <w:b/>
                <w:sz w:val="24"/>
                <w:szCs w:val="24"/>
              </w:rPr>
              <w:t>ИТОГО</w:t>
            </w:r>
          </w:p>
        </w:tc>
        <w:tc>
          <w:tcPr>
            <w:tcW w:w="2337" w:type="dxa"/>
          </w:tcPr>
          <w:p w:rsidR="003511DF" w:rsidRPr="009D417C" w:rsidRDefault="003511DF" w:rsidP="00512B06">
            <w:pPr>
              <w:tabs>
                <w:tab w:val="num" w:pos="0"/>
              </w:tabs>
              <w:jc w:val="center"/>
              <w:rPr>
                <w:rFonts w:ascii="Arial" w:hAnsi="Arial" w:cs="Arial"/>
                <w:b/>
                <w:sz w:val="24"/>
                <w:szCs w:val="24"/>
              </w:rPr>
            </w:pPr>
            <w:r w:rsidRPr="009D417C">
              <w:rPr>
                <w:rFonts w:ascii="Arial" w:hAnsi="Arial" w:cs="Arial"/>
                <w:b/>
                <w:sz w:val="24"/>
                <w:szCs w:val="24"/>
              </w:rPr>
              <w:t>4 436 878,71</w:t>
            </w:r>
          </w:p>
        </w:tc>
        <w:tc>
          <w:tcPr>
            <w:tcW w:w="2337" w:type="dxa"/>
          </w:tcPr>
          <w:p w:rsidR="003511DF" w:rsidRPr="009D417C" w:rsidRDefault="003511DF" w:rsidP="00512B06">
            <w:pPr>
              <w:tabs>
                <w:tab w:val="num" w:pos="0"/>
              </w:tabs>
              <w:jc w:val="center"/>
              <w:rPr>
                <w:rFonts w:ascii="Arial" w:hAnsi="Arial" w:cs="Arial"/>
                <w:b/>
                <w:sz w:val="24"/>
                <w:szCs w:val="24"/>
              </w:rPr>
            </w:pPr>
            <w:r w:rsidRPr="009D417C">
              <w:rPr>
                <w:rFonts w:ascii="Arial" w:hAnsi="Arial" w:cs="Arial"/>
                <w:b/>
                <w:sz w:val="24"/>
                <w:szCs w:val="24"/>
              </w:rPr>
              <w:t>4 434 040,36</w:t>
            </w:r>
          </w:p>
        </w:tc>
      </w:tr>
      <w:tr w:rsidR="003511DF" w:rsidRPr="009D417C" w:rsidTr="00356730">
        <w:trPr>
          <w:trHeight w:val="3675"/>
        </w:trPr>
        <w:tc>
          <w:tcPr>
            <w:tcW w:w="776" w:type="dxa"/>
          </w:tcPr>
          <w:p w:rsidR="003511DF" w:rsidRPr="009D417C" w:rsidRDefault="003511DF" w:rsidP="00512B06">
            <w:pPr>
              <w:tabs>
                <w:tab w:val="num" w:pos="0"/>
              </w:tabs>
              <w:jc w:val="both"/>
              <w:rPr>
                <w:rFonts w:ascii="Arial" w:hAnsi="Arial" w:cs="Arial"/>
                <w:sz w:val="24"/>
                <w:szCs w:val="24"/>
              </w:rPr>
            </w:pPr>
            <w:r w:rsidRPr="009D417C">
              <w:rPr>
                <w:rFonts w:ascii="Arial" w:hAnsi="Arial" w:cs="Arial"/>
                <w:sz w:val="24"/>
                <w:szCs w:val="24"/>
              </w:rPr>
              <w:lastRenderedPageBreak/>
              <w:t>2021</w:t>
            </w:r>
          </w:p>
        </w:tc>
        <w:tc>
          <w:tcPr>
            <w:tcW w:w="3895" w:type="dxa"/>
          </w:tcPr>
          <w:p w:rsidR="003511DF" w:rsidRPr="009D417C" w:rsidRDefault="003511DF" w:rsidP="00166A2B">
            <w:pPr>
              <w:jc w:val="both"/>
              <w:rPr>
                <w:rFonts w:ascii="Arial" w:hAnsi="Arial" w:cs="Arial"/>
                <w:sz w:val="24"/>
                <w:szCs w:val="24"/>
              </w:rPr>
            </w:pPr>
            <w:r w:rsidRPr="009D417C">
              <w:rPr>
                <w:rFonts w:ascii="Arial" w:hAnsi="Arial" w:cs="Arial"/>
                <w:sz w:val="24"/>
                <w:szCs w:val="24"/>
              </w:rPr>
              <w:t>Субсидии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«Господдержка детей-сирот, расширение пра</w:t>
            </w:r>
            <w:r w:rsidR="00166A2B">
              <w:rPr>
                <w:rFonts w:ascii="Arial" w:hAnsi="Arial" w:cs="Arial"/>
                <w:sz w:val="24"/>
                <w:szCs w:val="24"/>
              </w:rPr>
              <w:t xml:space="preserve">ктики применения семейных форм воспитания» </w:t>
            </w:r>
            <w:r w:rsidRPr="009D417C">
              <w:rPr>
                <w:rFonts w:ascii="Arial" w:hAnsi="Arial" w:cs="Arial"/>
                <w:sz w:val="24"/>
                <w:szCs w:val="24"/>
              </w:rPr>
              <w:t>государственной  программы Красноярск</w:t>
            </w:r>
            <w:r w:rsidR="00166A2B">
              <w:rPr>
                <w:rFonts w:ascii="Arial" w:hAnsi="Arial" w:cs="Arial"/>
                <w:sz w:val="24"/>
                <w:szCs w:val="24"/>
              </w:rPr>
              <w:t>ого края «Развитие образования»</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2 457 922,38</w:t>
            </w:r>
          </w:p>
        </w:tc>
        <w:tc>
          <w:tcPr>
            <w:tcW w:w="2337" w:type="dxa"/>
          </w:tcPr>
          <w:p w:rsidR="003511DF" w:rsidRPr="009D417C" w:rsidRDefault="003511DF" w:rsidP="00512B06">
            <w:pPr>
              <w:tabs>
                <w:tab w:val="num" w:pos="0"/>
              </w:tabs>
              <w:jc w:val="center"/>
              <w:rPr>
                <w:rFonts w:ascii="Arial" w:hAnsi="Arial" w:cs="Arial"/>
                <w:sz w:val="24"/>
                <w:szCs w:val="24"/>
              </w:rPr>
            </w:pPr>
          </w:p>
          <w:p w:rsidR="003511DF" w:rsidRPr="009D417C" w:rsidRDefault="003511DF" w:rsidP="00512B06">
            <w:pPr>
              <w:tabs>
                <w:tab w:val="num" w:pos="0"/>
              </w:tabs>
              <w:jc w:val="center"/>
              <w:rPr>
                <w:rFonts w:ascii="Arial" w:hAnsi="Arial" w:cs="Arial"/>
                <w:sz w:val="24"/>
                <w:szCs w:val="24"/>
              </w:rPr>
            </w:pPr>
            <w:r w:rsidRPr="009D417C">
              <w:rPr>
                <w:rFonts w:ascii="Arial" w:hAnsi="Arial" w:cs="Arial"/>
                <w:sz w:val="24"/>
                <w:szCs w:val="24"/>
              </w:rPr>
              <w:t>0,00</w:t>
            </w:r>
          </w:p>
        </w:tc>
      </w:tr>
    </w:tbl>
    <w:p w:rsidR="00931E62" w:rsidRPr="009D417C" w:rsidRDefault="00931E62" w:rsidP="00166A2B">
      <w:pPr>
        <w:pStyle w:val="40"/>
        <w:shd w:val="clear" w:color="auto" w:fill="auto"/>
        <w:spacing w:after="0" w:line="240" w:lineRule="auto"/>
        <w:ind w:right="380" w:firstLine="0"/>
        <w:rPr>
          <w:rStyle w:val="41"/>
          <w:rFonts w:ascii="Arial" w:hAnsi="Arial" w:cs="Arial"/>
          <w:b/>
          <w:color w:val="000000"/>
          <w:sz w:val="24"/>
          <w:szCs w:val="24"/>
        </w:rPr>
      </w:pPr>
    </w:p>
    <w:p w:rsidR="00166A2B" w:rsidRDefault="0058453C" w:rsidP="00166A2B">
      <w:pPr>
        <w:pStyle w:val="40"/>
        <w:shd w:val="clear" w:color="auto" w:fill="auto"/>
        <w:spacing w:after="0" w:line="240" w:lineRule="auto"/>
        <w:ind w:right="380" w:hanging="9"/>
        <w:jc w:val="center"/>
        <w:rPr>
          <w:rStyle w:val="41"/>
          <w:rFonts w:ascii="Arial" w:hAnsi="Arial" w:cs="Arial"/>
          <w:b/>
          <w:color w:val="000000"/>
          <w:sz w:val="24"/>
          <w:szCs w:val="24"/>
        </w:rPr>
      </w:pPr>
      <w:r w:rsidRPr="009D417C">
        <w:rPr>
          <w:rStyle w:val="41"/>
          <w:rFonts w:ascii="Arial" w:hAnsi="Arial" w:cs="Arial"/>
          <w:b/>
          <w:color w:val="000000"/>
          <w:sz w:val="24"/>
          <w:szCs w:val="24"/>
        </w:rPr>
        <w:t xml:space="preserve">Муниципальная программа </w:t>
      </w:r>
    </w:p>
    <w:p w:rsidR="0058453C" w:rsidRPr="009D417C" w:rsidRDefault="0058453C" w:rsidP="00166A2B">
      <w:pPr>
        <w:pStyle w:val="40"/>
        <w:shd w:val="clear" w:color="auto" w:fill="auto"/>
        <w:spacing w:after="0" w:line="240" w:lineRule="auto"/>
        <w:ind w:right="380" w:hanging="9"/>
        <w:jc w:val="center"/>
        <w:rPr>
          <w:rStyle w:val="4"/>
          <w:rFonts w:ascii="Arial" w:hAnsi="Arial" w:cs="Arial"/>
          <w:b/>
          <w:color w:val="000000"/>
          <w:sz w:val="24"/>
          <w:szCs w:val="24"/>
        </w:rPr>
      </w:pPr>
      <w:r w:rsidRPr="009D417C">
        <w:rPr>
          <w:rStyle w:val="4"/>
          <w:rFonts w:ascii="Arial" w:hAnsi="Arial" w:cs="Arial"/>
          <w:b/>
          <w:color w:val="000000"/>
          <w:sz w:val="24"/>
          <w:szCs w:val="24"/>
        </w:rPr>
        <w:t>«Выполнение функций по управлению, владению, пользованию и распоряжением муниципальной собственностью»</w:t>
      </w:r>
    </w:p>
    <w:p w:rsidR="001118B5" w:rsidRPr="009D417C" w:rsidRDefault="001118B5" w:rsidP="00166A2B">
      <w:pPr>
        <w:pStyle w:val="40"/>
        <w:shd w:val="clear" w:color="auto" w:fill="auto"/>
        <w:spacing w:after="0" w:line="240" w:lineRule="auto"/>
        <w:ind w:right="380" w:hanging="9"/>
        <w:jc w:val="center"/>
        <w:rPr>
          <w:rStyle w:val="4"/>
          <w:rFonts w:ascii="Arial" w:hAnsi="Arial" w:cs="Arial"/>
          <w:b/>
          <w:color w:val="000000"/>
          <w:sz w:val="24"/>
          <w:szCs w:val="24"/>
        </w:rPr>
      </w:pPr>
    </w:p>
    <w:p w:rsidR="00953C10" w:rsidRPr="009D417C" w:rsidRDefault="00166A2B" w:rsidP="00166A2B">
      <w:pPr>
        <w:pStyle w:val="a7"/>
        <w:ind w:left="-142"/>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sidR="00953C10" w:rsidRPr="009D417C">
        <w:rPr>
          <w:rFonts w:ascii="Arial" w:hAnsi="Arial" w:cs="Arial"/>
          <w:sz w:val="24"/>
          <w:szCs w:val="24"/>
          <w:lang w:eastAsia="ru-RU"/>
        </w:rPr>
        <w:t>Отдел имущественных и земельных отношений администрации Саянского района осуществляет формирование, управление и распоряжение муниципальным имуществом и земельными участками муниципального образования Саянский район. В 2020 году численность отдела 5 специалистов.</w:t>
      </w:r>
    </w:p>
    <w:p w:rsidR="00953C10" w:rsidRPr="00166A2B" w:rsidRDefault="00953C10" w:rsidP="00166A2B">
      <w:pPr>
        <w:widowControl w:val="0"/>
        <w:spacing w:after="0" w:line="240" w:lineRule="auto"/>
        <w:ind w:firstLine="709"/>
        <w:jc w:val="both"/>
        <w:rPr>
          <w:rFonts w:ascii="Arial" w:hAnsi="Arial" w:cs="Arial"/>
          <w:sz w:val="24"/>
          <w:szCs w:val="24"/>
        </w:rPr>
      </w:pPr>
      <w:r w:rsidRPr="00166A2B">
        <w:rPr>
          <w:rFonts w:ascii="Arial" w:hAnsi="Arial" w:cs="Arial"/>
          <w:sz w:val="24"/>
          <w:szCs w:val="24"/>
        </w:rPr>
        <w:t>Отделом предост</w:t>
      </w:r>
      <w:r w:rsidR="001118B5" w:rsidRPr="00166A2B">
        <w:rPr>
          <w:rFonts w:ascii="Arial" w:hAnsi="Arial" w:cs="Arial"/>
          <w:sz w:val="24"/>
          <w:szCs w:val="24"/>
        </w:rPr>
        <w:t>авляется 12 муниципальных услуг,</w:t>
      </w:r>
      <w:r w:rsidRPr="00166A2B">
        <w:rPr>
          <w:rFonts w:ascii="Arial" w:hAnsi="Arial" w:cs="Arial"/>
          <w:sz w:val="24"/>
          <w:szCs w:val="24"/>
        </w:rPr>
        <w:t xml:space="preserve"> услуги предоставляются бесплатно. </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 xml:space="preserve">Приобретено в муниципальную собственность </w:t>
      </w:r>
      <w:r w:rsidR="00166A2B">
        <w:rPr>
          <w:rFonts w:ascii="Arial" w:hAnsi="Arial" w:cs="Arial"/>
          <w:sz w:val="24"/>
          <w:szCs w:val="24"/>
        </w:rPr>
        <w:t>жилых помещений для детей-сирот</w:t>
      </w:r>
      <w:r w:rsidRPr="009D417C">
        <w:rPr>
          <w:rFonts w:ascii="Arial" w:hAnsi="Arial" w:cs="Arial"/>
          <w:sz w:val="24"/>
          <w:szCs w:val="24"/>
        </w:rPr>
        <w:t xml:space="preserve"> и детей, оставшихся без попечения родителей, лиц из числа детей – сирот и детей, оставшихся без попечения родителей. По результатам проведения конкурсов были заключены муниципальные контракты четыре жилых помещения.</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Все квартиры заселены заключены договора специализированного найма.</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Ежегодно проводится осмотр жилых помещений специализированного найма. Составляются акты осмотра.</w:t>
      </w:r>
    </w:p>
    <w:p w:rsidR="00953C10" w:rsidRPr="009D417C" w:rsidRDefault="00953C10" w:rsidP="00166A2B">
      <w:pPr>
        <w:widowControl w:val="0"/>
        <w:spacing w:after="0" w:line="240" w:lineRule="auto"/>
        <w:ind w:firstLine="709"/>
        <w:jc w:val="both"/>
        <w:rPr>
          <w:rFonts w:ascii="Arial" w:hAnsi="Arial" w:cs="Arial"/>
          <w:sz w:val="24"/>
          <w:szCs w:val="24"/>
        </w:rPr>
      </w:pPr>
      <w:r w:rsidRPr="009D417C">
        <w:rPr>
          <w:rFonts w:ascii="Arial" w:hAnsi="Arial" w:cs="Arial"/>
          <w:sz w:val="24"/>
          <w:szCs w:val="24"/>
        </w:rPr>
        <w:t>В 2020 передано в собст</w:t>
      </w:r>
      <w:r w:rsidR="00166A2B">
        <w:rPr>
          <w:rFonts w:ascii="Arial" w:hAnsi="Arial" w:cs="Arial"/>
          <w:sz w:val="24"/>
          <w:szCs w:val="24"/>
        </w:rPr>
        <w:t xml:space="preserve">венность категории детей сирот </w:t>
      </w:r>
      <w:r w:rsidRPr="009D417C">
        <w:rPr>
          <w:rFonts w:ascii="Arial" w:hAnsi="Arial" w:cs="Arial"/>
          <w:sz w:val="24"/>
          <w:szCs w:val="24"/>
        </w:rPr>
        <w:t xml:space="preserve">4 квартиры. </w:t>
      </w:r>
    </w:p>
    <w:p w:rsidR="00953C10" w:rsidRPr="009D417C" w:rsidRDefault="00166A2B" w:rsidP="00166A2B">
      <w:pPr>
        <w:pStyle w:val="a3"/>
        <w:tabs>
          <w:tab w:val="left" w:pos="284"/>
          <w:tab w:val="left" w:pos="993"/>
        </w:tabs>
        <w:spacing w:after="0" w:line="240" w:lineRule="auto"/>
        <w:ind w:left="0" w:firstLine="709"/>
        <w:jc w:val="both"/>
        <w:rPr>
          <w:rFonts w:ascii="Arial" w:hAnsi="Arial" w:cs="Arial"/>
          <w:sz w:val="24"/>
          <w:szCs w:val="24"/>
        </w:rPr>
      </w:pPr>
      <w:r>
        <w:rPr>
          <w:rFonts w:ascii="Arial" w:hAnsi="Arial" w:cs="Arial"/>
          <w:sz w:val="24"/>
          <w:szCs w:val="24"/>
        </w:rPr>
        <w:t xml:space="preserve">В </w:t>
      </w:r>
      <w:r w:rsidR="00953C10" w:rsidRPr="009D417C">
        <w:rPr>
          <w:rFonts w:ascii="Arial" w:hAnsi="Arial" w:cs="Arial"/>
          <w:sz w:val="24"/>
          <w:szCs w:val="24"/>
        </w:rPr>
        <w:t>муницип</w:t>
      </w:r>
      <w:r>
        <w:rPr>
          <w:rFonts w:ascii="Arial" w:hAnsi="Arial" w:cs="Arial"/>
          <w:sz w:val="24"/>
          <w:szCs w:val="24"/>
        </w:rPr>
        <w:t xml:space="preserve">альной собственности находится </w:t>
      </w:r>
      <w:r w:rsidR="00953C10" w:rsidRPr="009D417C">
        <w:rPr>
          <w:rFonts w:ascii="Arial" w:hAnsi="Arial" w:cs="Arial"/>
          <w:sz w:val="24"/>
          <w:szCs w:val="24"/>
        </w:rPr>
        <w:t>50 домов (п.</w:t>
      </w:r>
      <w:r w:rsidR="001118B5" w:rsidRPr="009D417C">
        <w:rPr>
          <w:rFonts w:ascii="Arial" w:hAnsi="Arial" w:cs="Arial"/>
          <w:sz w:val="24"/>
          <w:szCs w:val="24"/>
        </w:rPr>
        <w:t xml:space="preserve"> Ветеран)</w:t>
      </w:r>
      <w:r w:rsidR="00953C10" w:rsidRPr="009D417C">
        <w:rPr>
          <w:rFonts w:ascii="Arial" w:hAnsi="Arial" w:cs="Arial"/>
          <w:sz w:val="24"/>
          <w:szCs w:val="24"/>
        </w:rPr>
        <w:t>. Дома отнесен</w:t>
      </w:r>
      <w:r w:rsidR="001118B5" w:rsidRPr="009D417C">
        <w:rPr>
          <w:rFonts w:ascii="Arial" w:hAnsi="Arial" w:cs="Arial"/>
          <w:sz w:val="24"/>
          <w:szCs w:val="24"/>
        </w:rPr>
        <w:t xml:space="preserve">ы к специальному жилому фонду, </w:t>
      </w:r>
      <w:r w:rsidR="00953C10" w:rsidRPr="009D417C">
        <w:rPr>
          <w:rFonts w:ascii="Arial" w:hAnsi="Arial" w:cs="Arial"/>
          <w:sz w:val="24"/>
          <w:szCs w:val="24"/>
        </w:rPr>
        <w:t>из них 13</w:t>
      </w:r>
      <w:r w:rsidR="001118B5" w:rsidRPr="009D417C">
        <w:rPr>
          <w:rFonts w:ascii="Arial" w:hAnsi="Arial" w:cs="Arial"/>
          <w:sz w:val="24"/>
          <w:szCs w:val="24"/>
        </w:rPr>
        <w:t>-</w:t>
      </w:r>
      <w:r w:rsidR="00953C10" w:rsidRPr="009D417C">
        <w:rPr>
          <w:rFonts w:ascii="Arial" w:hAnsi="Arial" w:cs="Arial"/>
          <w:sz w:val="24"/>
          <w:szCs w:val="24"/>
        </w:rPr>
        <w:t xml:space="preserve"> служебное жилье, 37 </w:t>
      </w:r>
      <w:r w:rsidR="001118B5" w:rsidRPr="009D417C">
        <w:rPr>
          <w:rFonts w:ascii="Arial" w:hAnsi="Arial" w:cs="Arial"/>
          <w:sz w:val="24"/>
          <w:szCs w:val="24"/>
        </w:rPr>
        <w:t>-</w:t>
      </w:r>
      <w:r w:rsidR="00953C10" w:rsidRPr="009D417C">
        <w:rPr>
          <w:rFonts w:ascii="Arial" w:hAnsi="Arial" w:cs="Arial"/>
          <w:sz w:val="24"/>
          <w:szCs w:val="24"/>
        </w:rPr>
        <w:t xml:space="preserve">специализированный жилой фонд. </w:t>
      </w:r>
    </w:p>
    <w:p w:rsidR="00953C10" w:rsidRPr="009D417C" w:rsidRDefault="001118B5"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 xml:space="preserve">  В течение</w:t>
      </w:r>
      <w:r w:rsidR="00953C10" w:rsidRPr="009D417C">
        <w:rPr>
          <w:rFonts w:ascii="Arial" w:hAnsi="Arial" w:cs="Arial"/>
          <w:sz w:val="24"/>
          <w:szCs w:val="24"/>
        </w:rPr>
        <w:t xml:space="preserve"> года ведется текущая </w:t>
      </w:r>
      <w:r w:rsidR="00166A2B">
        <w:rPr>
          <w:rFonts w:ascii="Arial" w:hAnsi="Arial" w:cs="Arial"/>
          <w:sz w:val="24"/>
          <w:szCs w:val="24"/>
        </w:rPr>
        <w:t>работа по заселению и выселению</w:t>
      </w:r>
      <w:r w:rsidR="00953C10" w:rsidRPr="009D417C">
        <w:rPr>
          <w:rFonts w:ascii="Arial" w:hAnsi="Arial" w:cs="Arial"/>
          <w:sz w:val="24"/>
          <w:szCs w:val="24"/>
        </w:rPr>
        <w:t>. Выдаются выписки для получения субсидии.</w:t>
      </w:r>
    </w:p>
    <w:p w:rsidR="00953C10" w:rsidRPr="009D417C"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Отделом осуществляется формирование и предоставление земельных участков.</w:t>
      </w:r>
    </w:p>
    <w:p w:rsidR="00953C10" w:rsidRPr="009D417C"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Утверждено схем расположения земельных участков -111</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9D417C">
        <w:rPr>
          <w:rFonts w:ascii="Arial" w:hAnsi="Arial" w:cs="Arial"/>
          <w:sz w:val="24"/>
          <w:szCs w:val="24"/>
        </w:rPr>
        <w:t>Изменено разрешенное использование -</w:t>
      </w:r>
      <w:r w:rsidR="00166A2B">
        <w:rPr>
          <w:rFonts w:ascii="Arial" w:hAnsi="Arial" w:cs="Arial"/>
          <w:sz w:val="24"/>
          <w:szCs w:val="24"/>
        </w:rPr>
        <w:t xml:space="preserve"> </w:t>
      </w:r>
      <w:r w:rsidRPr="00166A2B">
        <w:rPr>
          <w:rFonts w:ascii="Arial" w:hAnsi="Arial" w:cs="Arial"/>
          <w:sz w:val="24"/>
          <w:szCs w:val="24"/>
        </w:rPr>
        <w:t>8</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t>Предоставлено в безвозмездное пользование -7</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t>Постоянное бессрочное пользование -11</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t>Бесплатно в собственность -</w:t>
      </w:r>
      <w:r w:rsidR="00166A2B">
        <w:rPr>
          <w:rFonts w:ascii="Arial" w:hAnsi="Arial" w:cs="Arial"/>
          <w:sz w:val="24"/>
          <w:szCs w:val="24"/>
        </w:rPr>
        <w:t xml:space="preserve"> </w:t>
      </w:r>
      <w:r w:rsidRPr="00166A2B">
        <w:rPr>
          <w:rFonts w:ascii="Arial" w:hAnsi="Arial" w:cs="Arial"/>
          <w:sz w:val="24"/>
          <w:szCs w:val="24"/>
        </w:rPr>
        <w:t>3 (многодетные)</w:t>
      </w:r>
    </w:p>
    <w:p w:rsidR="00166A2B" w:rsidRDefault="00953C10" w:rsidP="00166A2B">
      <w:pPr>
        <w:pStyle w:val="a3"/>
        <w:tabs>
          <w:tab w:val="left" w:pos="284"/>
          <w:tab w:val="left" w:pos="993"/>
        </w:tabs>
        <w:spacing w:line="240" w:lineRule="auto"/>
        <w:ind w:left="0" w:firstLine="709"/>
        <w:jc w:val="both"/>
        <w:rPr>
          <w:rFonts w:ascii="Arial" w:hAnsi="Arial" w:cs="Arial"/>
          <w:sz w:val="24"/>
          <w:szCs w:val="24"/>
        </w:rPr>
      </w:pPr>
      <w:r w:rsidRPr="00166A2B">
        <w:rPr>
          <w:rFonts w:ascii="Arial" w:hAnsi="Arial" w:cs="Arial"/>
          <w:sz w:val="24"/>
          <w:szCs w:val="24"/>
        </w:rPr>
        <w:t xml:space="preserve">сдача документов на постановку на кадастровый учет, регистрацию договоров аренды, договоров купли-продажи осуществляется отделом.  </w:t>
      </w:r>
      <w:r w:rsidR="001118B5" w:rsidRPr="00166A2B">
        <w:rPr>
          <w:rFonts w:ascii="Arial" w:hAnsi="Arial" w:cs="Arial"/>
          <w:sz w:val="24"/>
          <w:szCs w:val="24"/>
        </w:rPr>
        <w:tab/>
      </w:r>
      <w:r w:rsidRPr="00166A2B">
        <w:rPr>
          <w:rFonts w:ascii="Arial" w:hAnsi="Arial" w:cs="Arial"/>
          <w:sz w:val="24"/>
          <w:szCs w:val="24"/>
        </w:rPr>
        <w:t xml:space="preserve">Так же отделом осуществляется муниципальный земельный и жилищный контроль. </w:t>
      </w:r>
    </w:p>
    <w:p w:rsidR="00953C10" w:rsidRPr="00166A2B" w:rsidRDefault="00953C10" w:rsidP="00166A2B">
      <w:pPr>
        <w:pStyle w:val="a3"/>
        <w:tabs>
          <w:tab w:val="left" w:pos="284"/>
          <w:tab w:val="left" w:pos="993"/>
        </w:tabs>
        <w:spacing w:after="0" w:line="240" w:lineRule="auto"/>
        <w:ind w:left="0" w:firstLine="709"/>
        <w:jc w:val="both"/>
        <w:rPr>
          <w:rFonts w:ascii="Arial" w:hAnsi="Arial" w:cs="Arial"/>
          <w:sz w:val="24"/>
          <w:szCs w:val="24"/>
        </w:rPr>
      </w:pPr>
      <w:r w:rsidRPr="00166A2B">
        <w:rPr>
          <w:rFonts w:ascii="Arial" w:hAnsi="Arial" w:cs="Arial"/>
          <w:sz w:val="24"/>
          <w:szCs w:val="24"/>
        </w:rPr>
        <w:t>В 2020 году проведено 42 вы</w:t>
      </w:r>
      <w:r w:rsidRPr="009D417C">
        <w:rPr>
          <w:rFonts w:ascii="Arial" w:hAnsi="Arial" w:cs="Arial"/>
          <w:sz w:val="24"/>
          <w:szCs w:val="24"/>
        </w:rPr>
        <w:t>ездные плановые проверки соблюдения земельного законодательства в отношении физических лиц. Выявлено</w:t>
      </w:r>
      <w:r w:rsidRPr="009D417C">
        <w:rPr>
          <w:rFonts w:ascii="Arial" w:hAnsi="Arial" w:cs="Arial"/>
          <w:color w:val="FF0000"/>
          <w:sz w:val="24"/>
          <w:szCs w:val="24"/>
        </w:rPr>
        <w:t xml:space="preserve"> </w:t>
      </w:r>
      <w:r w:rsidRPr="00166A2B">
        <w:rPr>
          <w:rFonts w:ascii="Arial" w:hAnsi="Arial" w:cs="Arial"/>
          <w:sz w:val="24"/>
          <w:szCs w:val="24"/>
        </w:rPr>
        <w:t>17</w:t>
      </w:r>
      <w:r w:rsidR="001118B5" w:rsidRPr="00166A2B">
        <w:rPr>
          <w:rFonts w:ascii="Arial" w:hAnsi="Arial" w:cs="Arial"/>
          <w:sz w:val="24"/>
          <w:szCs w:val="24"/>
        </w:rPr>
        <w:t xml:space="preserve"> </w:t>
      </w:r>
      <w:r w:rsidR="001118B5" w:rsidRPr="00166A2B">
        <w:rPr>
          <w:rFonts w:ascii="Arial" w:hAnsi="Arial" w:cs="Arial"/>
          <w:sz w:val="24"/>
          <w:szCs w:val="24"/>
        </w:rPr>
        <w:lastRenderedPageBreak/>
        <w:t>нарушений</w:t>
      </w:r>
      <w:r w:rsidRPr="00166A2B">
        <w:rPr>
          <w:rFonts w:ascii="Arial" w:hAnsi="Arial" w:cs="Arial"/>
          <w:sz w:val="24"/>
          <w:szCs w:val="24"/>
        </w:rPr>
        <w:t>. Документы о выявленных нарушениях направлены в управление Россреестра.</w:t>
      </w:r>
    </w:p>
    <w:p w:rsidR="00953C10" w:rsidRPr="00166A2B" w:rsidRDefault="001118B5" w:rsidP="00166A2B">
      <w:pPr>
        <w:spacing w:after="0" w:line="240" w:lineRule="auto"/>
        <w:ind w:firstLine="708"/>
        <w:jc w:val="both"/>
        <w:rPr>
          <w:rFonts w:ascii="Arial" w:hAnsi="Arial" w:cs="Arial"/>
          <w:sz w:val="24"/>
          <w:szCs w:val="24"/>
        </w:rPr>
      </w:pPr>
      <w:r w:rsidRPr="00166A2B">
        <w:rPr>
          <w:rFonts w:ascii="Arial" w:hAnsi="Arial" w:cs="Arial"/>
          <w:sz w:val="24"/>
          <w:szCs w:val="24"/>
        </w:rPr>
        <w:t>Е</w:t>
      </w:r>
      <w:r w:rsidR="00953C10" w:rsidRPr="00166A2B">
        <w:rPr>
          <w:rFonts w:ascii="Arial" w:hAnsi="Arial" w:cs="Arial"/>
          <w:sz w:val="24"/>
          <w:szCs w:val="24"/>
        </w:rPr>
        <w:t>жегодно до 1 сентября утверждаются планы графики проверок на следующий год.</w:t>
      </w:r>
      <w:r w:rsidR="00166A2B">
        <w:rPr>
          <w:rFonts w:ascii="Arial" w:hAnsi="Arial" w:cs="Arial"/>
          <w:sz w:val="24"/>
          <w:szCs w:val="24"/>
        </w:rPr>
        <w:t xml:space="preserve"> </w:t>
      </w:r>
      <w:r w:rsidR="00953C10" w:rsidRPr="00166A2B">
        <w:rPr>
          <w:rFonts w:ascii="Arial" w:hAnsi="Arial" w:cs="Arial"/>
          <w:sz w:val="24"/>
          <w:szCs w:val="24"/>
        </w:rPr>
        <w:t>Ведется реес</w:t>
      </w:r>
      <w:r w:rsidR="00166A2B">
        <w:rPr>
          <w:rFonts w:ascii="Arial" w:hAnsi="Arial" w:cs="Arial"/>
          <w:sz w:val="24"/>
          <w:szCs w:val="24"/>
        </w:rPr>
        <w:t xml:space="preserve">тр муниципальной собственности. </w:t>
      </w:r>
      <w:r w:rsidR="00953C10" w:rsidRPr="00166A2B">
        <w:rPr>
          <w:rFonts w:ascii="Arial" w:hAnsi="Arial" w:cs="Arial"/>
          <w:sz w:val="24"/>
          <w:szCs w:val="24"/>
        </w:rPr>
        <w:t>В суде рассмотрено 9 исков о признании права собственности на земельные участки.</w:t>
      </w:r>
      <w:r w:rsidR="00166A2B">
        <w:rPr>
          <w:rFonts w:ascii="Arial" w:hAnsi="Arial" w:cs="Arial"/>
          <w:sz w:val="24"/>
          <w:szCs w:val="24"/>
        </w:rPr>
        <w:t xml:space="preserve"> </w:t>
      </w:r>
      <w:r w:rsidR="00953C10" w:rsidRPr="00166A2B">
        <w:rPr>
          <w:rFonts w:ascii="Arial" w:hAnsi="Arial" w:cs="Arial"/>
          <w:sz w:val="24"/>
          <w:szCs w:val="24"/>
        </w:rPr>
        <w:t>Направлено и принято решений в Районный совет -</w:t>
      </w:r>
      <w:r w:rsidR="00166A2B">
        <w:rPr>
          <w:rFonts w:ascii="Arial" w:hAnsi="Arial" w:cs="Arial"/>
          <w:sz w:val="24"/>
          <w:szCs w:val="24"/>
        </w:rPr>
        <w:t xml:space="preserve"> </w:t>
      </w:r>
      <w:r w:rsidR="00953C10" w:rsidRPr="00166A2B">
        <w:rPr>
          <w:rFonts w:ascii="Arial" w:hAnsi="Arial" w:cs="Arial"/>
          <w:sz w:val="24"/>
          <w:szCs w:val="24"/>
        </w:rPr>
        <w:t>7</w:t>
      </w:r>
      <w:r w:rsidRPr="00166A2B">
        <w:rPr>
          <w:rFonts w:ascii="Arial" w:hAnsi="Arial" w:cs="Arial"/>
          <w:sz w:val="24"/>
          <w:szCs w:val="24"/>
        </w:rPr>
        <w:t>.</w:t>
      </w:r>
    </w:p>
    <w:p w:rsidR="00BC27FA" w:rsidRPr="009D417C" w:rsidRDefault="00BC27FA" w:rsidP="00166A2B">
      <w:pPr>
        <w:spacing w:after="0" w:line="240" w:lineRule="auto"/>
        <w:ind w:firstLine="708"/>
        <w:jc w:val="both"/>
        <w:rPr>
          <w:rFonts w:ascii="Arial" w:hAnsi="Arial" w:cs="Arial"/>
          <w:sz w:val="24"/>
          <w:szCs w:val="24"/>
        </w:rPr>
      </w:pPr>
      <w:r w:rsidRPr="009D417C">
        <w:rPr>
          <w:rFonts w:ascii="Arial" w:hAnsi="Arial" w:cs="Arial"/>
          <w:sz w:val="24"/>
          <w:szCs w:val="24"/>
        </w:rPr>
        <w:t>Муниципаль</w:t>
      </w:r>
      <w:r w:rsidR="00166A2B">
        <w:rPr>
          <w:rFonts w:ascii="Arial" w:hAnsi="Arial" w:cs="Arial"/>
          <w:sz w:val="24"/>
          <w:szCs w:val="24"/>
        </w:rPr>
        <w:t xml:space="preserve">ной программой Саянского района </w:t>
      </w:r>
      <w:r w:rsidRPr="00166A2B">
        <w:rPr>
          <w:rFonts w:ascii="Arial" w:hAnsi="Arial" w:cs="Arial"/>
          <w:sz w:val="24"/>
          <w:szCs w:val="24"/>
        </w:rPr>
        <w:t>«Противодействие терроризму, экстремизму и профилактика правонарушений на территории Саянского района»</w:t>
      </w:r>
      <w:r w:rsidRPr="009D417C">
        <w:rPr>
          <w:rFonts w:ascii="Arial" w:hAnsi="Arial" w:cs="Arial"/>
          <w:b/>
          <w:sz w:val="24"/>
          <w:szCs w:val="24"/>
        </w:rPr>
        <w:t xml:space="preserve"> </w:t>
      </w:r>
      <w:r w:rsidR="00166A2B" w:rsidRPr="009D417C">
        <w:rPr>
          <w:rFonts w:ascii="Arial" w:hAnsi="Arial" w:cs="Arial"/>
          <w:sz w:val="24"/>
          <w:szCs w:val="24"/>
        </w:rPr>
        <w:t>предусмотрено</w:t>
      </w:r>
      <w:r w:rsidRPr="009D417C">
        <w:rPr>
          <w:rFonts w:ascii="Arial" w:hAnsi="Arial" w:cs="Arial"/>
          <w:sz w:val="24"/>
          <w:szCs w:val="24"/>
        </w:rPr>
        <w:t xml:space="preserve"> две подпрограммы:</w:t>
      </w:r>
      <w:r w:rsidR="00166A2B">
        <w:rPr>
          <w:rFonts w:ascii="Arial" w:hAnsi="Arial" w:cs="Arial"/>
          <w:sz w:val="24"/>
          <w:szCs w:val="24"/>
        </w:rPr>
        <w:t xml:space="preserve"> п</w:t>
      </w:r>
      <w:r w:rsidRPr="009D417C">
        <w:rPr>
          <w:rFonts w:ascii="Arial" w:hAnsi="Arial" w:cs="Arial"/>
          <w:sz w:val="24"/>
          <w:szCs w:val="24"/>
        </w:rPr>
        <w:t xml:space="preserve">рофилактика терроризма и экстремизма </w:t>
      </w:r>
      <w:r w:rsidR="00166A2B">
        <w:rPr>
          <w:rFonts w:ascii="Arial" w:hAnsi="Arial" w:cs="Arial"/>
          <w:sz w:val="24"/>
          <w:szCs w:val="24"/>
        </w:rPr>
        <w:t>на территории Саянского района, п</w:t>
      </w:r>
      <w:r w:rsidRPr="009D417C">
        <w:rPr>
          <w:rFonts w:ascii="Arial" w:hAnsi="Arial" w:cs="Arial"/>
          <w:sz w:val="24"/>
          <w:szCs w:val="24"/>
        </w:rPr>
        <w:t>рофилактика правонарушений.</w:t>
      </w:r>
    </w:p>
    <w:p w:rsidR="00BC27FA" w:rsidRPr="00166A2B" w:rsidRDefault="00BC27FA" w:rsidP="00166A2B">
      <w:pPr>
        <w:spacing w:after="0" w:line="240" w:lineRule="auto"/>
        <w:ind w:firstLine="708"/>
        <w:jc w:val="both"/>
        <w:rPr>
          <w:rFonts w:ascii="Arial" w:hAnsi="Arial" w:cs="Arial"/>
          <w:sz w:val="24"/>
          <w:szCs w:val="24"/>
        </w:rPr>
      </w:pPr>
      <w:r w:rsidRPr="00166A2B">
        <w:rPr>
          <w:rFonts w:ascii="Arial" w:hAnsi="Arial" w:cs="Arial"/>
          <w:sz w:val="24"/>
          <w:szCs w:val="24"/>
        </w:rPr>
        <w:t>В рамках подпрограммы Профила</w:t>
      </w:r>
      <w:r w:rsidR="00166A2B">
        <w:rPr>
          <w:rFonts w:ascii="Arial" w:hAnsi="Arial" w:cs="Arial"/>
          <w:sz w:val="24"/>
          <w:szCs w:val="24"/>
        </w:rPr>
        <w:t>ктика терроризма и экстремизма в</w:t>
      </w:r>
      <w:r w:rsidR="00166A2B" w:rsidRPr="00166A2B">
        <w:rPr>
          <w:rFonts w:ascii="Arial" w:hAnsi="Arial" w:cs="Arial"/>
          <w:sz w:val="24"/>
          <w:szCs w:val="24"/>
        </w:rPr>
        <w:t xml:space="preserve"> 2020 году освоено </w:t>
      </w:r>
      <w:r w:rsidRPr="00166A2B">
        <w:rPr>
          <w:rFonts w:ascii="Arial" w:hAnsi="Arial" w:cs="Arial"/>
          <w:sz w:val="24"/>
          <w:szCs w:val="24"/>
        </w:rPr>
        <w:t>175 тыс. рублей, их них:</w:t>
      </w:r>
    </w:p>
    <w:p w:rsidR="00BC27FA" w:rsidRPr="009D417C" w:rsidRDefault="00BC27FA" w:rsidP="00166A2B">
      <w:pPr>
        <w:spacing w:after="0" w:line="240" w:lineRule="auto"/>
        <w:jc w:val="both"/>
        <w:rPr>
          <w:rFonts w:ascii="Arial" w:eastAsia="Times New Roman" w:hAnsi="Arial" w:cs="Arial"/>
          <w:sz w:val="24"/>
          <w:szCs w:val="24"/>
        </w:rPr>
      </w:pPr>
      <w:r w:rsidRPr="009D417C">
        <w:rPr>
          <w:rFonts w:ascii="Arial" w:hAnsi="Arial" w:cs="Arial"/>
          <w:sz w:val="24"/>
          <w:szCs w:val="24"/>
        </w:rPr>
        <w:t>- приобретение и установка системы видеонаблюдения в зданиях общеобразовательных, дошкольных учреждений района, дополнительного образования детей, местах массового пребывания людей:</w:t>
      </w:r>
      <w:r w:rsidR="00166A2B">
        <w:rPr>
          <w:rFonts w:ascii="Arial" w:eastAsia="Times New Roman" w:hAnsi="Arial" w:cs="Arial"/>
          <w:sz w:val="24"/>
          <w:szCs w:val="24"/>
        </w:rPr>
        <w:t xml:space="preserve"> МКДОУ </w:t>
      </w:r>
      <w:r w:rsidRPr="009D417C">
        <w:rPr>
          <w:rFonts w:ascii="Arial" w:eastAsia="Times New Roman" w:hAnsi="Arial" w:cs="Arial"/>
          <w:sz w:val="24"/>
          <w:szCs w:val="24"/>
        </w:rPr>
        <w:t>Нагорновский  детский сад – 35 тыс. руб., МКОУ Межовская СОШ – 17 тыс. руб., МБУ Спортивная школа Саянского района (хоккейный комплекс) – 70 тыс.руб., МБУ Спортивная школа Саянского района (лыжный комплекс) – 53 тыс. руб.</w:t>
      </w:r>
    </w:p>
    <w:p w:rsidR="00BC27FA" w:rsidRPr="009D417C" w:rsidRDefault="00BC27FA" w:rsidP="00166A2B">
      <w:pPr>
        <w:spacing w:after="0" w:line="240" w:lineRule="auto"/>
        <w:jc w:val="both"/>
        <w:rPr>
          <w:rFonts w:ascii="Arial" w:eastAsia="Times New Roman" w:hAnsi="Arial" w:cs="Arial"/>
          <w:sz w:val="24"/>
          <w:szCs w:val="24"/>
        </w:rPr>
      </w:pPr>
      <w:r w:rsidRPr="009D417C">
        <w:rPr>
          <w:rFonts w:ascii="Arial" w:eastAsia="Times New Roman" w:hAnsi="Arial" w:cs="Arial"/>
          <w:sz w:val="24"/>
          <w:szCs w:val="24"/>
        </w:rPr>
        <w:t>Проведено 18 заседаний районной комиссии по предупреждению и ликвидации чрезвычайных ситуаций и обеспечению пожарной безопасности и 4 заседания муниципальной антитеррористической комиссии Саянского района.</w:t>
      </w:r>
    </w:p>
    <w:p w:rsidR="00BC27FA" w:rsidRPr="00166A2B" w:rsidRDefault="00482E71" w:rsidP="00166A2B">
      <w:pPr>
        <w:spacing w:after="0" w:line="240" w:lineRule="auto"/>
        <w:ind w:firstLine="708"/>
        <w:jc w:val="both"/>
        <w:rPr>
          <w:rFonts w:ascii="Arial" w:hAnsi="Arial" w:cs="Arial"/>
          <w:sz w:val="24"/>
          <w:szCs w:val="24"/>
          <w:u w:val="single"/>
        </w:rPr>
      </w:pPr>
      <w:r w:rsidRPr="00166A2B">
        <w:rPr>
          <w:rFonts w:ascii="Arial" w:hAnsi="Arial" w:cs="Arial"/>
          <w:sz w:val="24"/>
          <w:szCs w:val="24"/>
        </w:rPr>
        <w:t>В</w:t>
      </w:r>
      <w:r w:rsidR="00BC27FA" w:rsidRPr="00166A2B">
        <w:rPr>
          <w:rFonts w:ascii="Arial" w:hAnsi="Arial" w:cs="Arial"/>
          <w:sz w:val="24"/>
          <w:szCs w:val="24"/>
        </w:rPr>
        <w:t xml:space="preserve"> рамках Подпрограмм</w:t>
      </w:r>
      <w:r w:rsidR="00166A2B">
        <w:rPr>
          <w:rFonts w:ascii="Arial" w:hAnsi="Arial" w:cs="Arial"/>
          <w:sz w:val="24"/>
          <w:szCs w:val="24"/>
        </w:rPr>
        <w:t xml:space="preserve">ы «Профилактика правонарушений» </w:t>
      </w:r>
      <w:r w:rsidR="00166A2B" w:rsidRPr="00166A2B">
        <w:rPr>
          <w:rFonts w:ascii="Arial" w:hAnsi="Arial" w:cs="Arial"/>
          <w:sz w:val="24"/>
          <w:szCs w:val="24"/>
          <w:u w:val="single"/>
        </w:rPr>
        <w:t>в</w:t>
      </w:r>
      <w:r w:rsidR="00BC27FA" w:rsidRPr="00166A2B">
        <w:rPr>
          <w:rFonts w:ascii="Arial" w:hAnsi="Arial" w:cs="Arial"/>
          <w:sz w:val="24"/>
          <w:szCs w:val="24"/>
          <w:u w:val="single"/>
        </w:rPr>
        <w:t xml:space="preserve"> 2019 и 2020 годах выполнено:</w:t>
      </w:r>
    </w:p>
    <w:p w:rsidR="00BC27FA" w:rsidRPr="009D417C" w:rsidRDefault="00BC27FA" w:rsidP="00166A2B">
      <w:pPr>
        <w:spacing w:after="0" w:line="240" w:lineRule="auto"/>
        <w:jc w:val="both"/>
        <w:rPr>
          <w:rFonts w:ascii="Arial" w:hAnsi="Arial" w:cs="Arial"/>
          <w:sz w:val="24"/>
          <w:szCs w:val="24"/>
        </w:rPr>
      </w:pPr>
      <w:r w:rsidRPr="009D417C">
        <w:rPr>
          <w:rFonts w:ascii="Arial" w:hAnsi="Arial" w:cs="Arial"/>
          <w:sz w:val="24"/>
          <w:szCs w:val="24"/>
        </w:rPr>
        <w:t>- Материальное поощрение граждан, оказывающих содействие в охране общественного порядка и борьбе с преступностью – 10000 руб. (5 человек)</w:t>
      </w:r>
    </w:p>
    <w:p w:rsidR="00BC27FA" w:rsidRPr="009D417C" w:rsidRDefault="00BC27FA" w:rsidP="00166A2B">
      <w:pPr>
        <w:spacing w:after="0" w:line="240" w:lineRule="auto"/>
        <w:jc w:val="both"/>
        <w:rPr>
          <w:rFonts w:ascii="Arial" w:hAnsi="Arial" w:cs="Arial"/>
          <w:sz w:val="24"/>
          <w:szCs w:val="24"/>
        </w:rPr>
      </w:pPr>
      <w:r w:rsidRPr="009D417C">
        <w:rPr>
          <w:rFonts w:ascii="Arial" w:hAnsi="Arial" w:cs="Arial"/>
          <w:sz w:val="24"/>
          <w:szCs w:val="24"/>
        </w:rPr>
        <w:t>- Установка систем видеонаблюдения в общественных местах на территории с. Агинское – 40000 руб.</w:t>
      </w:r>
    </w:p>
    <w:p w:rsidR="00BC27FA" w:rsidRPr="00166A2B" w:rsidRDefault="00166A2B" w:rsidP="00166A2B">
      <w:pPr>
        <w:pStyle w:val="ConsPlusTitle"/>
        <w:ind w:firstLine="708"/>
        <w:jc w:val="both"/>
        <w:rPr>
          <w:rFonts w:ascii="Arial" w:hAnsi="Arial" w:cs="Arial"/>
          <w:b w:val="0"/>
          <w:sz w:val="24"/>
          <w:szCs w:val="24"/>
        </w:rPr>
      </w:pPr>
      <w:r w:rsidRPr="00166A2B">
        <w:rPr>
          <w:rFonts w:ascii="Arial" w:hAnsi="Arial" w:cs="Arial"/>
          <w:b w:val="0"/>
          <w:sz w:val="24"/>
          <w:szCs w:val="24"/>
        </w:rPr>
        <w:t>В 2020 году</w:t>
      </w:r>
      <w:r w:rsidR="00BC27FA" w:rsidRPr="00166A2B">
        <w:rPr>
          <w:rFonts w:ascii="Arial" w:hAnsi="Arial" w:cs="Arial"/>
          <w:b w:val="0"/>
          <w:sz w:val="24"/>
          <w:szCs w:val="24"/>
        </w:rPr>
        <w:t xml:space="preserve"> администрация р</w:t>
      </w:r>
      <w:r>
        <w:rPr>
          <w:rFonts w:ascii="Arial" w:hAnsi="Arial" w:cs="Arial"/>
          <w:b w:val="0"/>
          <w:sz w:val="24"/>
          <w:szCs w:val="24"/>
        </w:rPr>
        <w:t xml:space="preserve">айона совместно с сельсоветами принимали активное участие </w:t>
      </w:r>
      <w:r w:rsidR="00BC27FA" w:rsidRPr="00166A2B">
        <w:rPr>
          <w:rFonts w:ascii="Arial" w:hAnsi="Arial" w:cs="Arial"/>
          <w:b w:val="0"/>
          <w:sz w:val="24"/>
          <w:szCs w:val="24"/>
        </w:rPr>
        <w:t>в бла</w:t>
      </w:r>
      <w:r>
        <w:rPr>
          <w:rFonts w:ascii="Arial" w:hAnsi="Arial" w:cs="Arial"/>
          <w:b w:val="0"/>
          <w:sz w:val="24"/>
          <w:szCs w:val="24"/>
        </w:rPr>
        <w:t xml:space="preserve">гоустройстве сельских </w:t>
      </w:r>
      <w:r w:rsidRPr="00166A2B">
        <w:rPr>
          <w:rFonts w:ascii="Arial" w:hAnsi="Arial" w:cs="Arial"/>
          <w:b w:val="0"/>
          <w:sz w:val="24"/>
          <w:szCs w:val="24"/>
        </w:rPr>
        <w:t>поселений</w:t>
      </w:r>
      <w:r w:rsidR="00BC27FA" w:rsidRPr="00166A2B">
        <w:rPr>
          <w:rFonts w:ascii="Arial" w:hAnsi="Arial" w:cs="Arial"/>
          <w:b w:val="0"/>
          <w:sz w:val="24"/>
          <w:szCs w:val="24"/>
        </w:rPr>
        <w:t>, реализуя</w:t>
      </w:r>
      <w:r>
        <w:rPr>
          <w:rFonts w:ascii="Arial" w:hAnsi="Arial" w:cs="Arial"/>
          <w:b w:val="0"/>
          <w:sz w:val="24"/>
          <w:szCs w:val="24"/>
        </w:rPr>
        <w:t xml:space="preserve"> мероприятия </w:t>
      </w:r>
      <w:r w:rsidR="00BC27FA" w:rsidRPr="00166A2B">
        <w:rPr>
          <w:rFonts w:ascii="Arial" w:hAnsi="Arial" w:cs="Arial"/>
          <w:b w:val="0"/>
          <w:sz w:val="24"/>
          <w:szCs w:val="24"/>
        </w:rPr>
        <w:t>по содействию   развития местного самоуправления, а именно:</w:t>
      </w:r>
    </w:p>
    <w:p w:rsidR="00BC27FA" w:rsidRPr="009D417C" w:rsidRDefault="00166A2B" w:rsidP="00166A2B">
      <w:pPr>
        <w:spacing w:after="0" w:line="240" w:lineRule="auto"/>
        <w:ind w:firstLine="708"/>
        <w:jc w:val="both"/>
        <w:rPr>
          <w:rFonts w:ascii="Arial" w:hAnsi="Arial" w:cs="Arial"/>
          <w:sz w:val="24"/>
          <w:szCs w:val="24"/>
        </w:rPr>
      </w:pPr>
      <w:r>
        <w:rPr>
          <w:rFonts w:ascii="Arial" w:hAnsi="Arial" w:cs="Arial"/>
          <w:sz w:val="24"/>
          <w:szCs w:val="24"/>
        </w:rPr>
        <w:t xml:space="preserve">- </w:t>
      </w:r>
      <w:r w:rsidR="00BC27FA" w:rsidRPr="009D417C">
        <w:rPr>
          <w:rFonts w:ascii="Arial" w:hAnsi="Arial" w:cs="Arial"/>
          <w:sz w:val="24"/>
          <w:szCs w:val="24"/>
        </w:rPr>
        <w:t xml:space="preserve">заменили окна в Межовской и Вознесенской СОШ (на сумму </w:t>
      </w:r>
      <w:r>
        <w:rPr>
          <w:rFonts w:ascii="Arial" w:hAnsi="Arial" w:cs="Arial"/>
          <w:sz w:val="24"/>
          <w:szCs w:val="24"/>
        </w:rPr>
        <w:t xml:space="preserve">2 685,800 тыс.руб., установили </w:t>
      </w:r>
      <w:r w:rsidR="00BC27FA" w:rsidRPr="009D417C">
        <w:rPr>
          <w:rFonts w:ascii="Arial" w:hAnsi="Arial" w:cs="Arial"/>
          <w:sz w:val="24"/>
          <w:szCs w:val="24"/>
        </w:rPr>
        <w:t>памятник погибшего при защите отечества в д. Большой Ильбин (на сумму 45,00 тыс.руб.)</w:t>
      </w:r>
    </w:p>
    <w:p w:rsidR="00BC27FA" w:rsidRPr="009D417C" w:rsidRDefault="00BC27FA" w:rsidP="00166A2B">
      <w:pPr>
        <w:pStyle w:val="ConsPlusTitle"/>
        <w:jc w:val="both"/>
        <w:rPr>
          <w:rFonts w:ascii="Arial" w:hAnsi="Arial" w:cs="Arial"/>
          <w:b w:val="0"/>
          <w:sz w:val="24"/>
          <w:szCs w:val="24"/>
        </w:rPr>
      </w:pPr>
      <w:r w:rsidRPr="009D417C">
        <w:rPr>
          <w:rFonts w:ascii="Arial" w:hAnsi="Arial" w:cs="Arial"/>
          <w:b w:val="0"/>
          <w:sz w:val="24"/>
          <w:szCs w:val="24"/>
        </w:rPr>
        <w:tab/>
        <w:t xml:space="preserve">По подпрограмме </w:t>
      </w:r>
      <w:r w:rsidRPr="009D417C">
        <w:rPr>
          <w:rFonts w:ascii="Arial" w:hAnsi="Arial" w:cs="Arial"/>
          <w:sz w:val="24"/>
          <w:szCs w:val="24"/>
          <w:u w:val="single"/>
        </w:rPr>
        <w:t>"</w:t>
      </w:r>
      <w:r w:rsidRPr="009D417C">
        <w:rPr>
          <w:rFonts w:ascii="Arial" w:hAnsi="Arial" w:cs="Arial"/>
          <w:b w:val="0"/>
          <w:sz w:val="24"/>
          <w:szCs w:val="24"/>
          <w:u w:val="single"/>
        </w:rPr>
        <w:t>Жители за чистоту и благоустройство"</w:t>
      </w:r>
      <w:r w:rsidRPr="009D417C">
        <w:rPr>
          <w:rFonts w:ascii="Arial" w:hAnsi="Arial" w:cs="Arial"/>
          <w:b w:val="0"/>
          <w:sz w:val="24"/>
          <w:szCs w:val="24"/>
        </w:rPr>
        <w:t xml:space="preserve"> 6 сельсоветам выделено </w:t>
      </w:r>
      <w:r w:rsidRPr="009D417C">
        <w:rPr>
          <w:rFonts w:ascii="Arial" w:hAnsi="Arial" w:cs="Arial"/>
          <w:sz w:val="24"/>
          <w:szCs w:val="24"/>
        </w:rPr>
        <w:t>2 264,880</w:t>
      </w:r>
      <w:r w:rsidRPr="009D417C">
        <w:rPr>
          <w:rFonts w:ascii="Arial" w:hAnsi="Arial" w:cs="Arial"/>
          <w:b w:val="0"/>
          <w:sz w:val="24"/>
          <w:szCs w:val="24"/>
        </w:rPr>
        <w:t xml:space="preserve"> тыс.руб.; Кулижниковский - 499,166 тыс.руб., Среднеагинский - 249,891 тыс.руб., сельсоветы установили детские игровые площадки, Унерский - 439,999 тыс.руб., Вознесенский - 276</w:t>
      </w:r>
      <w:r w:rsidR="00166A2B">
        <w:rPr>
          <w:rFonts w:ascii="Arial" w:hAnsi="Arial" w:cs="Arial"/>
          <w:b w:val="0"/>
          <w:sz w:val="24"/>
          <w:szCs w:val="24"/>
        </w:rPr>
        <w:t xml:space="preserve">,299 тыс.руб., сельсоветы </w:t>
      </w:r>
      <w:r w:rsidRPr="009D417C">
        <w:rPr>
          <w:rFonts w:ascii="Arial" w:hAnsi="Arial" w:cs="Arial"/>
          <w:b w:val="0"/>
          <w:sz w:val="24"/>
          <w:szCs w:val="24"/>
        </w:rPr>
        <w:t>уличное освещение, в Нагорновском -519,633 тыс.руб.,  провели реконструкцию памятника погибшим участникам ВОВ 1941-1945гг., в Тинском - 279,892 тыс.руб.,  провели реконструкцию забора на кладбище в д. Чарга).</w:t>
      </w:r>
    </w:p>
    <w:p w:rsidR="00BC27FA" w:rsidRPr="009D417C" w:rsidRDefault="00BC27FA" w:rsidP="00BC27FA">
      <w:pPr>
        <w:pStyle w:val="ConsPlusTitle"/>
        <w:jc w:val="both"/>
        <w:rPr>
          <w:rFonts w:ascii="Arial" w:hAnsi="Arial" w:cs="Arial"/>
          <w:b w:val="0"/>
          <w:sz w:val="24"/>
          <w:szCs w:val="24"/>
        </w:rPr>
      </w:pPr>
      <w:r w:rsidRPr="009D417C">
        <w:rPr>
          <w:rFonts w:ascii="Arial" w:hAnsi="Arial" w:cs="Arial"/>
          <w:b w:val="0"/>
          <w:sz w:val="24"/>
          <w:szCs w:val="24"/>
        </w:rPr>
        <w:tab/>
        <w:t xml:space="preserve">По подпрограмме </w:t>
      </w:r>
      <w:r w:rsidRPr="009D417C">
        <w:rPr>
          <w:rFonts w:ascii="Arial" w:hAnsi="Arial" w:cs="Arial"/>
          <w:b w:val="0"/>
          <w:sz w:val="24"/>
          <w:szCs w:val="24"/>
          <w:u w:val="single"/>
        </w:rPr>
        <w:t>"Инициатива жителей - эффективность в работе"</w:t>
      </w:r>
      <w:r w:rsidRPr="009D417C">
        <w:rPr>
          <w:rFonts w:ascii="Arial" w:hAnsi="Arial" w:cs="Arial"/>
          <w:b w:val="0"/>
          <w:sz w:val="24"/>
          <w:szCs w:val="24"/>
        </w:rPr>
        <w:t xml:space="preserve"> 5 сельсоветам выделено </w:t>
      </w:r>
      <w:r w:rsidRPr="009D417C">
        <w:rPr>
          <w:rFonts w:ascii="Arial" w:hAnsi="Arial" w:cs="Arial"/>
          <w:sz w:val="24"/>
          <w:szCs w:val="24"/>
        </w:rPr>
        <w:t>1 153,369</w:t>
      </w:r>
      <w:r w:rsidRPr="009D417C">
        <w:rPr>
          <w:rFonts w:ascii="Arial" w:hAnsi="Arial" w:cs="Arial"/>
          <w:b w:val="0"/>
          <w:sz w:val="24"/>
          <w:szCs w:val="24"/>
        </w:rPr>
        <w:t xml:space="preserve"> тыс.руб.; Установили детские игровые площадки в д. Павловка - 300,00 тыс.руб. и д. Папиково - 249,996 тыс.руб., а также спортивную площадку в с. Большой Арбай - 249,566 тыс.руб., заменили ограждения на кладбище в д. Абалаково - 248,982 тыс.руб., провели замену уличного освещения в д. Шудрово - 104,825 тыс.руб. На средства спонсорской помощи в размере 500,00 тыс. руб.. приобрели оборудование для детского сада "Родничок".</w:t>
      </w:r>
    </w:p>
    <w:p w:rsidR="00166A2B" w:rsidRDefault="00166A2B" w:rsidP="005A5D1F">
      <w:pPr>
        <w:autoSpaceDE w:val="0"/>
        <w:autoSpaceDN w:val="0"/>
        <w:adjustRightInd w:val="0"/>
        <w:spacing w:after="0" w:line="240" w:lineRule="auto"/>
        <w:jc w:val="both"/>
        <w:rPr>
          <w:rFonts w:ascii="Arial" w:hAnsi="Arial" w:cs="Arial"/>
          <w:b/>
          <w:sz w:val="24"/>
          <w:szCs w:val="24"/>
        </w:rPr>
      </w:pPr>
    </w:p>
    <w:p w:rsidR="005A5D1F" w:rsidRDefault="005A5D1F" w:rsidP="005A5D1F">
      <w:pPr>
        <w:autoSpaceDE w:val="0"/>
        <w:autoSpaceDN w:val="0"/>
        <w:adjustRightInd w:val="0"/>
        <w:spacing w:after="0" w:line="240" w:lineRule="auto"/>
        <w:jc w:val="both"/>
        <w:rPr>
          <w:rFonts w:ascii="Arial" w:hAnsi="Arial" w:cs="Arial"/>
          <w:b/>
          <w:sz w:val="24"/>
          <w:szCs w:val="24"/>
        </w:rPr>
      </w:pPr>
    </w:p>
    <w:p w:rsidR="005A5D1F" w:rsidRDefault="005A5D1F" w:rsidP="005A5D1F">
      <w:pPr>
        <w:autoSpaceDE w:val="0"/>
        <w:autoSpaceDN w:val="0"/>
        <w:adjustRightInd w:val="0"/>
        <w:spacing w:after="0" w:line="240" w:lineRule="auto"/>
        <w:jc w:val="both"/>
        <w:rPr>
          <w:rFonts w:ascii="Arial" w:hAnsi="Arial" w:cs="Arial"/>
          <w:b/>
          <w:sz w:val="24"/>
          <w:szCs w:val="24"/>
        </w:rPr>
      </w:pPr>
    </w:p>
    <w:p w:rsidR="005A5D1F" w:rsidRDefault="005A5D1F" w:rsidP="005A5D1F">
      <w:pPr>
        <w:autoSpaceDE w:val="0"/>
        <w:autoSpaceDN w:val="0"/>
        <w:adjustRightInd w:val="0"/>
        <w:spacing w:after="0" w:line="240" w:lineRule="auto"/>
        <w:jc w:val="both"/>
        <w:rPr>
          <w:rFonts w:ascii="Arial" w:hAnsi="Arial" w:cs="Arial"/>
          <w:sz w:val="24"/>
          <w:szCs w:val="24"/>
        </w:rPr>
      </w:pPr>
    </w:p>
    <w:p w:rsidR="00166A2B" w:rsidRPr="009D417C" w:rsidRDefault="00166A2B" w:rsidP="00BC27FA">
      <w:pPr>
        <w:autoSpaceDE w:val="0"/>
        <w:autoSpaceDN w:val="0"/>
        <w:adjustRightInd w:val="0"/>
        <w:spacing w:after="0" w:line="240" w:lineRule="auto"/>
        <w:ind w:firstLine="708"/>
        <w:jc w:val="both"/>
        <w:rPr>
          <w:rFonts w:ascii="Arial" w:hAnsi="Arial" w:cs="Arial"/>
          <w:sz w:val="24"/>
          <w:szCs w:val="24"/>
        </w:rPr>
      </w:pPr>
    </w:p>
    <w:p w:rsidR="00DE55D9" w:rsidRPr="009D417C" w:rsidRDefault="00DE55D9" w:rsidP="00166A2B">
      <w:pPr>
        <w:pStyle w:val="a3"/>
        <w:widowControl w:val="0"/>
        <w:autoSpaceDE w:val="0"/>
        <w:autoSpaceDN w:val="0"/>
        <w:adjustRightInd w:val="0"/>
        <w:spacing w:after="0" w:line="240" w:lineRule="auto"/>
        <w:ind w:left="0" w:firstLine="709"/>
        <w:jc w:val="both"/>
        <w:rPr>
          <w:rFonts w:ascii="Arial" w:hAnsi="Arial" w:cs="Arial"/>
          <w:b/>
          <w:sz w:val="24"/>
          <w:szCs w:val="24"/>
        </w:rPr>
      </w:pPr>
      <w:r w:rsidRPr="009D417C">
        <w:rPr>
          <w:rFonts w:ascii="Arial" w:hAnsi="Arial" w:cs="Arial"/>
          <w:b/>
          <w:sz w:val="24"/>
          <w:szCs w:val="24"/>
        </w:rPr>
        <w:lastRenderedPageBreak/>
        <w:t>Раздел 2. Основные направления деятельности в отчетном периоде и достигнутые по ним результаты</w:t>
      </w:r>
    </w:p>
    <w:p w:rsidR="00DE55D9" w:rsidRPr="009D417C" w:rsidRDefault="00DE55D9" w:rsidP="00166A2B">
      <w:pPr>
        <w:pStyle w:val="a3"/>
        <w:widowControl w:val="0"/>
        <w:autoSpaceDE w:val="0"/>
        <w:autoSpaceDN w:val="0"/>
        <w:adjustRightInd w:val="0"/>
        <w:spacing w:after="0" w:line="240" w:lineRule="auto"/>
        <w:ind w:left="0" w:firstLine="709"/>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701"/>
        <w:gridCol w:w="1560"/>
        <w:gridCol w:w="1559"/>
      </w:tblGrid>
      <w:tr w:rsidR="00DE55D9" w:rsidRPr="009D417C" w:rsidTr="009D417C">
        <w:tc>
          <w:tcPr>
            <w:tcW w:w="5211" w:type="dxa"/>
            <w:tcBorders>
              <w:left w:val="single" w:sz="4" w:space="0" w:color="auto"/>
            </w:tcBorders>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Подразделы</w:t>
            </w:r>
          </w:p>
        </w:tc>
        <w:tc>
          <w:tcPr>
            <w:tcW w:w="1701" w:type="dxa"/>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Показатели отчетного года</w:t>
            </w:r>
          </w:p>
        </w:tc>
        <w:tc>
          <w:tcPr>
            <w:tcW w:w="1560" w:type="dxa"/>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Показатели</w:t>
            </w:r>
          </w:p>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предшествующего года</w:t>
            </w:r>
          </w:p>
        </w:tc>
        <w:tc>
          <w:tcPr>
            <w:tcW w:w="1559" w:type="dxa"/>
          </w:tcPr>
          <w:p w:rsidR="00DE55D9" w:rsidRPr="009D417C" w:rsidRDefault="00DE55D9" w:rsidP="00166A2B">
            <w:pPr>
              <w:autoSpaceDE w:val="0"/>
              <w:autoSpaceDN w:val="0"/>
              <w:adjustRightInd w:val="0"/>
              <w:spacing w:after="0" w:line="240" w:lineRule="auto"/>
              <w:jc w:val="center"/>
              <w:rPr>
                <w:rFonts w:ascii="Arial" w:hAnsi="Arial" w:cs="Arial"/>
                <w:b/>
                <w:sz w:val="24"/>
                <w:szCs w:val="24"/>
              </w:rPr>
            </w:pPr>
          </w:p>
          <w:p w:rsidR="00DE55D9" w:rsidRPr="009D417C" w:rsidRDefault="00DE55D9" w:rsidP="00166A2B">
            <w:pPr>
              <w:autoSpaceDE w:val="0"/>
              <w:autoSpaceDN w:val="0"/>
              <w:adjustRightInd w:val="0"/>
              <w:spacing w:after="0" w:line="240" w:lineRule="auto"/>
              <w:jc w:val="center"/>
              <w:rPr>
                <w:rFonts w:ascii="Arial" w:hAnsi="Arial" w:cs="Arial"/>
                <w:b/>
                <w:sz w:val="24"/>
                <w:szCs w:val="24"/>
              </w:rPr>
            </w:pPr>
            <w:r w:rsidRPr="009D417C">
              <w:rPr>
                <w:rFonts w:ascii="Arial" w:hAnsi="Arial" w:cs="Arial"/>
                <w:b/>
                <w:sz w:val="24"/>
                <w:szCs w:val="24"/>
              </w:rPr>
              <w:t>Пояснение</w:t>
            </w:r>
          </w:p>
        </w:tc>
      </w:tr>
      <w:tr w:rsidR="00DE55D9" w:rsidRPr="009D417C" w:rsidTr="00166A2B">
        <w:trPr>
          <w:trHeight w:val="2400"/>
        </w:trPr>
        <w:tc>
          <w:tcPr>
            <w:tcW w:w="5211" w:type="dxa"/>
            <w:tcBorders>
              <w:left w:val="single" w:sz="4" w:space="0" w:color="auto"/>
            </w:tcBorders>
          </w:tcPr>
          <w:p w:rsidR="00DE55D9" w:rsidRPr="009D417C" w:rsidRDefault="00DE55D9" w:rsidP="00166A2B">
            <w:pPr>
              <w:autoSpaceDE w:val="0"/>
              <w:autoSpaceDN w:val="0"/>
              <w:adjustRightInd w:val="0"/>
              <w:spacing w:after="0" w:line="240" w:lineRule="auto"/>
              <w:ind w:firstLine="540"/>
              <w:jc w:val="both"/>
              <w:rPr>
                <w:rFonts w:ascii="Arial" w:hAnsi="Arial" w:cs="Arial"/>
                <w:b/>
                <w:bCs/>
                <w:sz w:val="24"/>
                <w:szCs w:val="24"/>
              </w:rPr>
            </w:pPr>
            <w:r w:rsidRPr="009D417C">
              <w:rPr>
                <w:rFonts w:ascii="Arial" w:hAnsi="Arial" w:cs="Arial"/>
                <w:b/>
                <w:bCs/>
                <w:sz w:val="24"/>
                <w:szCs w:val="24"/>
              </w:rPr>
              <w:t xml:space="preserve">2.1. реализация полномочий главы муниципального образования по решению вопросов местного значения: </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1) представление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2) подписание и обнародование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3) издание в пределах своих полномочий правовые акты;</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Постановления</w:t>
            </w:r>
          </w:p>
          <w:p w:rsidR="00DE55D9" w:rsidRPr="009D417C" w:rsidRDefault="00166A2B" w:rsidP="00166A2B">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Распоряжение </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4) требование созыва внеочередного заседания представительного органа муниципального образования;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 обеспечение осуществления администрацией Саянского района отдельных государственных полномочий, переданных федеральными законами и законами субъекта Российской Федерации:</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5.1) по осуществлению уведомительной регистрации коллективных договоров и территориальных соглашений и контроля за их выполнением;</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5.2) по созданию и обеспечению деятельности комиссии по делам несовершеннолетних и защиты их прав;</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5.3) по решению вопросов поддержки сельскохозяйственного производства в рамках программы "Обеспечение реализации 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lastRenderedPageBreak/>
              <w:t>5.4) по организации проведения мероприятий по отлову, учету, содержанию и иному обращению с безнадзорными домашними животными;</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5.5) по организации и осуществлению деятельности по опеке и попечительству в отношении несовершеннолетних;</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5.6) по организации и осуществлению деятельности по опеке и попечительству в отношении совершеннолетних граждан, а также в сфере патронажа;</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5.7) по составлению (изменению) списков кандидатов в присяжные заседатели федеральных судов общей юрисдикции в Российской Федерации;</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6) обеспечение осуществления администрацией Саянского района полномочий по решению вопросов местного значения поселения, переданных решениями Саянского районного Совета депутатов:</w:t>
            </w:r>
          </w:p>
          <w:p w:rsidR="00DE55D9" w:rsidRPr="009D417C" w:rsidRDefault="00DE55D9" w:rsidP="00166A2B">
            <w:pPr>
              <w:autoSpaceDE w:val="0"/>
              <w:autoSpaceDN w:val="0"/>
              <w:adjustRightInd w:val="0"/>
              <w:spacing w:after="0" w:line="240" w:lineRule="auto"/>
              <w:ind w:firstLine="540"/>
              <w:jc w:val="both"/>
              <w:rPr>
                <w:rFonts w:ascii="Arial" w:hAnsi="Arial" w:cs="Arial"/>
                <w:bCs/>
                <w:sz w:val="24"/>
                <w:szCs w:val="24"/>
              </w:rPr>
            </w:pPr>
            <w:r w:rsidRPr="009D417C">
              <w:rPr>
                <w:rFonts w:ascii="Arial" w:hAnsi="Arial" w:cs="Arial"/>
                <w:bCs/>
                <w:sz w:val="24"/>
                <w:szCs w:val="24"/>
              </w:rPr>
              <w:t>6.1) создание условий для организации досуга и обеспечения жителей «Поселения» услугами организаций культуры, создания условий для развития местного традиционного народного художественного творчества на территории муниципального образования Гладковский сельсовет;</w:t>
            </w:r>
          </w:p>
          <w:p w:rsidR="00DE55D9" w:rsidRPr="009D417C" w:rsidRDefault="00DE55D9" w:rsidP="00166A2B">
            <w:pPr>
              <w:pStyle w:val="ConsPlusNormal0"/>
              <w:ind w:firstLine="540"/>
              <w:jc w:val="both"/>
              <w:rPr>
                <w:bCs/>
                <w:sz w:val="24"/>
                <w:szCs w:val="24"/>
              </w:rPr>
            </w:pPr>
            <w:r w:rsidRPr="009D417C">
              <w:rPr>
                <w:bCs/>
                <w:sz w:val="24"/>
                <w:szCs w:val="24"/>
              </w:rPr>
              <w:t>6.2) осуществление внутреннего муниципального финансового контроля на территориях муниципальных образований: Агинский сельсовет, Большеильбинский сельсовет, Большеарбайский сельсовет, Вознесенский сельсовет, Гладковский сельсовет, Кулижниковский сельсовет, Малиновский сельсовет, Межовский сельсовет, Нагорновский сельсовет, Орьевский сельсовет, Среднеагинский сельсовет, Тинской сельсовет, Тугачинский сельсовет, Унерский сельсовет;</w:t>
            </w:r>
          </w:p>
          <w:p w:rsidR="00DE55D9" w:rsidRPr="009D417C" w:rsidRDefault="00DE55D9" w:rsidP="00166A2B">
            <w:pPr>
              <w:pStyle w:val="ConsPlusNormal0"/>
              <w:ind w:firstLine="540"/>
              <w:jc w:val="both"/>
              <w:rPr>
                <w:bCs/>
                <w:sz w:val="24"/>
                <w:szCs w:val="24"/>
              </w:rPr>
            </w:pPr>
            <w:r w:rsidRPr="009D417C">
              <w:rPr>
                <w:bCs/>
                <w:sz w:val="24"/>
                <w:szCs w:val="24"/>
              </w:rPr>
              <w:t xml:space="preserve">6.3) осуществление вопросов местного значения в области молодежной политики, физической культуры и спортана территориях муниципальных образований: Агинский сельсовет, Большеильбинский сельсовет, Большеарбайский сельсовет, Вознесенский сельсовет, Гладковский сельсовет, Кулижниковский сельсовет, Малиновский сельсовет, Межовский сельсовет, Нагорновский сельсовет, Орьевский сельсовет, Среднеагинский </w:t>
            </w:r>
            <w:r w:rsidRPr="009D417C">
              <w:rPr>
                <w:bCs/>
                <w:sz w:val="24"/>
                <w:szCs w:val="24"/>
              </w:rPr>
              <w:lastRenderedPageBreak/>
              <w:t>сельсовет, Тинской сельсовет, Тугачинский сельсовет, Унерский сельсовет;</w:t>
            </w:r>
          </w:p>
          <w:p w:rsidR="00DE55D9" w:rsidRPr="009D417C" w:rsidRDefault="00DE55D9" w:rsidP="00166A2B">
            <w:pPr>
              <w:pStyle w:val="ConsPlusNormal0"/>
              <w:ind w:firstLine="540"/>
              <w:jc w:val="both"/>
              <w:rPr>
                <w:b/>
                <w:bCs/>
                <w:sz w:val="24"/>
                <w:szCs w:val="24"/>
              </w:rPr>
            </w:pPr>
            <w:r w:rsidRPr="009D417C">
              <w:rPr>
                <w:b/>
                <w:bCs/>
                <w:sz w:val="24"/>
                <w:szCs w:val="24"/>
              </w:rPr>
              <w:t>2.2. взаимодействие с органами государственной власти, органами местного самоуправления иных муниципальных образований, гражданами и организациями:</w:t>
            </w:r>
          </w:p>
          <w:p w:rsidR="00DE55D9" w:rsidRPr="009D417C" w:rsidRDefault="00DE55D9" w:rsidP="00166A2B">
            <w:pPr>
              <w:pStyle w:val="ConsPlusNormal0"/>
              <w:ind w:left="567" w:hanging="27"/>
              <w:jc w:val="both"/>
              <w:rPr>
                <w:bCs/>
                <w:sz w:val="24"/>
                <w:szCs w:val="24"/>
              </w:rPr>
            </w:pPr>
            <w:r w:rsidRPr="009D417C">
              <w:rPr>
                <w:bCs/>
                <w:sz w:val="24"/>
                <w:szCs w:val="24"/>
              </w:rPr>
              <w:t>2.2.1. рабо</w:t>
            </w:r>
            <w:r w:rsidR="00166A2B">
              <w:rPr>
                <w:bCs/>
                <w:sz w:val="24"/>
                <w:szCs w:val="24"/>
              </w:rPr>
              <w:t>та с обращениями граждан</w:t>
            </w:r>
          </w:p>
          <w:p w:rsidR="00DE55D9" w:rsidRPr="009D417C" w:rsidRDefault="00DE55D9" w:rsidP="00166A2B">
            <w:pPr>
              <w:pStyle w:val="ConsPlusNormal0"/>
              <w:ind w:left="567" w:hanging="27"/>
              <w:jc w:val="both"/>
              <w:rPr>
                <w:bCs/>
                <w:sz w:val="24"/>
                <w:szCs w:val="24"/>
              </w:rPr>
            </w:pPr>
            <w:r w:rsidRPr="009D417C">
              <w:rPr>
                <w:bCs/>
                <w:sz w:val="24"/>
                <w:szCs w:val="24"/>
              </w:rPr>
              <w:t>2.2.2. личный прием граждан</w:t>
            </w:r>
          </w:p>
        </w:tc>
        <w:tc>
          <w:tcPr>
            <w:tcW w:w="1701" w:type="dxa"/>
          </w:tcPr>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Исх.4599</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Вх.5601</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637</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352</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7226988,48</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39689,13</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668000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3396700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949899,35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1500100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672600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5400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1253538,59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1246038,59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7500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43900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573</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16</w:t>
            </w:r>
          </w:p>
        </w:tc>
        <w:tc>
          <w:tcPr>
            <w:tcW w:w="1560" w:type="dxa"/>
          </w:tcPr>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4949</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6072</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44</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685</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375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6</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5522494,33</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12990,33</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580800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2958569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553945</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1319590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96600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1087890,99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1040890,99</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7000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40000</w:t>
            </w: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796</w:t>
            </w:r>
          </w:p>
          <w:p w:rsidR="00DE55D9" w:rsidRPr="009D417C" w:rsidRDefault="00DE55D9" w:rsidP="00166A2B">
            <w:pPr>
              <w:autoSpaceDE w:val="0"/>
              <w:autoSpaceDN w:val="0"/>
              <w:adjustRightInd w:val="0"/>
              <w:spacing w:after="0" w:line="240" w:lineRule="auto"/>
              <w:rPr>
                <w:rFonts w:ascii="Arial" w:hAnsi="Arial" w:cs="Arial"/>
                <w:bCs/>
                <w:sz w:val="24"/>
                <w:szCs w:val="24"/>
              </w:rPr>
            </w:pPr>
            <w:r w:rsidRPr="009D417C">
              <w:rPr>
                <w:rFonts w:ascii="Arial" w:hAnsi="Arial" w:cs="Arial"/>
                <w:bCs/>
                <w:sz w:val="24"/>
                <w:szCs w:val="24"/>
              </w:rPr>
              <w:t>36</w:t>
            </w:r>
          </w:p>
        </w:tc>
        <w:tc>
          <w:tcPr>
            <w:tcW w:w="1559" w:type="dxa"/>
          </w:tcPr>
          <w:p w:rsidR="00DE55D9" w:rsidRPr="009D417C" w:rsidRDefault="00DE55D9" w:rsidP="00166A2B">
            <w:pPr>
              <w:autoSpaceDE w:val="0"/>
              <w:autoSpaceDN w:val="0"/>
              <w:adjustRightInd w:val="0"/>
              <w:spacing w:after="0" w:line="240" w:lineRule="auto"/>
              <w:rPr>
                <w:rFonts w:ascii="Arial" w:hAnsi="Arial" w:cs="Arial"/>
                <w:sz w:val="24"/>
                <w:szCs w:val="24"/>
                <w:highlight w:val="yellow"/>
              </w:rPr>
            </w:pPr>
          </w:p>
        </w:tc>
      </w:tr>
    </w:tbl>
    <w:p w:rsidR="00DE55D9" w:rsidRPr="009D417C" w:rsidRDefault="00DE55D9" w:rsidP="00DE55D9">
      <w:pPr>
        <w:pStyle w:val="a3"/>
        <w:ind w:left="0" w:firstLine="708"/>
        <w:jc w:val="both"/>
        <w:rPr>
          <w:rFonts w:ascii="Arial" w:hAnsi="Arial" w:cs="Arial"/>
          <w:sz w:val="24"/>
          <w:szCs w:val="24"/>
        </w:rPr>
      </w:pPr>
    </w:p>
    <w:p w:rsidR="00DE55D9" w:rsidRPr="009D417C" w:rsidRDefault="00DE55D9" w:rsidP="00166A2B">
      <w:pPr>
        <w:pStyle w:val="ConsPlusNormal0"/>
        <w:ind w:firstLine="567"/>
        <w:jc w:val="both"/>
        <w:rPr>
          <w:rFonts w:eastAsia="Calibri"/>
          <w:b/>
          <w:sz w:val="24"/>
          <w:szCs w:val="24"/>
        </w:rPr>
      </w:pPr>
      <w:r w:rsidRPr="009D417C">
        <w:rPr>
          <w:rFonts w:eastAsia="Calibri"/>
          <w:b/>
          <w:sz w:val="24"/>
          <w:szCs w:val="24"/>
        </w:rPr>
        <w:t>Раздел 3. Основные ц</w:t>
      </w:r>
      <w:r w:rsidR="00166A2B">
        <w:rPr>
          <w:rFonts w:eastAsia="Calibri"/>
          <w:b/>
          <w:sz w:val="24"/>
          <w:szCs w:val="24"/>
        </w:rPr>
        <w:t>ели и направления деятельности на 2021 год</w:t>
      </w:r>
    </w:p>
    <w:p w:rsidR="00DE55D9" w:rsidRPr="009D417C" w:rsidRDefault="00DE55D9" w:rsidP="00166A2B">
      <w:pPr>
        <w:pStyle w:val="ConsPlusNormal0"/>
        <w:ind w:firstLine="567"/>
        <w:jc w:val="both"/>
        <w:rPr>
          <w:rFonts w:eastAsia="Calibri"/>
          <w:b/>
          <w:sz w:val="24"/>
          <w:szCs w:val="24"/>
        </w:rPr>
      </w:pPr>
    </w:p>
    <w:p w:rsidR="00931E62" w:rsidRPr="00166A2B" w:rsidRDefault="00DE55D9" w:rsidP="00166A2B">
      <w:pPr>
        <w:spacing w:after="0" w:line="240" w:lineRule="auto"/>
        <w:jc w:val="both"/>
        <w:rPr>
          <w:rFonts w:ascii="Arial" w:eastAsia="Times New Roman" w:hAnsi="Arial" w:cs="Arial"/>
          <w:bCs/>
          <w:sz w:val="24"/>
          <w:szCs w:val="24"/>
        </w:rPr>
      </w:pPr>
      <w:r w:rsidRPr="009D417C">
        <w:rPr>
          <w:rFonts w:ascii="Arial" w:eastAsia="Times New Roman" w:hAnsi="Arial" w:cs="Arial"/>
          <w:bCs/>
          <w:sz w:val="24"/>
          <w:szCs w:val="24"/>
        </w:rPr>
        <w:tab/>
        <w:t>С начала 2021 года в рамках исполнения полномочий</w:t>
      </w:r>
      <w:r w:rsidR="00166A2B">
        <w:rPr>
          <w:rFonts w:ascii="Arial" w:eastAsia="Times New Roman" w:hAnsi="Arial" w:cs="Arial"/>
          <w:bCs/>
          <w:sz w:val="24"/>
          <w:szCs w:val="24"/>
        </w:rPr>
        <w:t>,</w:t>
      </w:r>
      <w:r w:rsidRPr="009D417C">
        <w:rPr>
          <w:rFonts w:ascii="Arial" w:eastAsia="Times New Roman" w:hAnsi="Arial" w:cs="Arial"/>
          <w:bCs/>
          <w:sz w:val="24"/>
          <w:szCs w:val="24"/>
        </w:rPr>
        <w:t xml:space="preserve"> определенных Федеральным законом от 06.10.2003 № 131-ФЗ "Об общих принципах организации местного самоуправления в Российской Федерации" администраций Саянского района проводятся работ</w:t>
      </w:r>
      <w:r w:rsidR="00166A2B">
        <w:rPr>
          <w:rFonts w:ascii="Arial" w:eastAsia="Times New Roman" w:hAnsi="Arial" w:cs="Arial"/>
          <w:bCs/>
          <w:sz w:val="24"/>
          <w:szCs w:val="24"/>
        </w:rPr>
        <w:t>а в разных сферах деятельности:</w:t>
      </w:r>
    </w:p>
    <w:p w:rsidR="00DE55D9" w:rsidRPr="009D417C" w:rsidRDefault="00166A2B" w:rsidP="00166A2B">
      <w:pPr>
        <w:pStyle w:val="ConsPlusNormal0"/>
        <w:ind w:firstLine="567"/>
        <w:jc w:val="both"/>
        <w:rPr>
          <w:rFonts w:eastAsia="Calibri"/>
          <w:b/>
          <w:sz w:val="24"/>
          <w:szCs w:val="24"/>
        </w:rPr>
      </w:pPr>
      <w:r>
        <w:rPr>
          <w:rFonts w:eastAsia="Calibri"/>
          <w:b/>
          <w:sz w:val="24"/>
          <w:szCs w:val="24"/>
        </w:rPr>
        <w:t>в сфере ЖКХ:</w:t>
      </w:r>
    </w:p>
    <w:p w:rsidR="00DE55D9" w:rsidRPr="009D417C" w:rsidRDefault="00DE55D9" w:rsidP="00166A2B">
      <w:pPr>
        <w:pStyle w:val="ConsPlusNormal0"/>
        <w:numPr>
          <w:ilvl w:val="0"/>
          <w:numId w:val="11"/>
        </w:numPr>
        <w:jc w:val="both"/>
        <w:rPr>
          <w:rFonts w:eastAsia="Calibri"/>
          <w:sz w:val="24"/>
          <w:szCs w:val="24"/>
        </w:rPr>
      </w:pPr>
      <w:r w:rsidRPr="009D417C">
        <w:rPr>
          <w:rFonts w:eastAsia="Calibri"/>
          <w:sz w:val="24"/>
          <w:szCs w:val="24"/>
        </w:rPr>
        <w:t>Заключен муниципальный контракт на ремонт крыши Молодежного Центра «Саяны» на сумму 3294,9 тыс. руб.</w:t>
      </w:r>
    </w:p>
    <w:p w:rsidR="00DE55D9" w:rsidRPr="009D417C" w:rsidRDefault="00DE55D9" w:rsidP="00166A2B">
      <w:pPr>
        <w:pStyle w:val="a3"/>
        <w:numPr>
          <w:ilvl w:val="0"/>
          <w:numId w:val="11"/>
        </w:numPr>
        <w:spacing w:after="0" w:line="240" w:lineRule="auto"/>
        <w:jc w:val="both"/>
        <w:rPr>
          <w:rFonts w:ascii="Arial" w:hAnsi="Arial" w:cs="Arial"/>
          <w:sz w:val="24"/>
          <w:szCs w:val="24"/>
        </w:rPr>
      </w:pPr>
      <w:r w:rsidRPr="009D417C">
        <w:rPr>
          <w:rFonts w:ascii="Arial" w:hAnsi="Arial" w:cs="Arial"/>
          <w:sz w:val="24"/>
          <w:szCs w:val="24"/>
        </w:rPr>
        <w:t>*В рамках государственной программы Красноярского края «Охрана окружающей среды, воспр</w:t>
      </w:r>
      <w:r w:rsidR="00166A2B">
        <w:rPr>
          <w:rFonts w:ascii="Arial" w:hAnsi="Arial" w:cs="Arial"/>
          <w:sz w:val="24"/>
          <w:szCs w:val="24"/>
        </w:rPr>
        <w:t xml:space="preserve">оизводство природных ресурсов» </w:t>
      </w:r>
      <w:r w:rsidRPr="009D417C">
        <w:rPr>
          <w:rFonts w:ascii="Arial" w:hAnsi="Arial" w:cs="Arial"/>
          <w:sz w:val="24"/>
          <w:szCs w:val="24"/>
        </w:rPr>
        <w:t>субсидия на обустройство площадок под контейнерное оборудование и приобретение контейнеров не выделялась. Сформирована заявка на приобретение контейнерного оборудования в 2021 году.</w:t>
      </w:r>
    </w:p>
    <w:p w:rsidR="00DE55D9" w:rsidRPr="009D417C" w:rsidRDefault="00DE55D9" w:rsidP="00166A2B">
      <w:pPr>
        <w:pStyle w:val="a3"/>
        <w:numPr>
          <w:ilvl w:val="0"/>
          <w:numId w:val="11"/>
        </w:numPr>
        <w:spacing w:after="0" w:line="240" w:lineRule="auto"/>
        <w:jc w:val="both"/>
        <w:rPr>
          <w:rFonts w:ascii="Arial" w:hAnsi="Arial" w:cs="Arial"/>
          <w:sz w:val="24"/>
          <w:szCs w:val="24"/>
        </w:rPr>
      </w:pPr>
      <w:r w:rsidRPr="009D417C">
        <w:rPr>
          <w:rFonts w:ascii="Arial" w:hAnsi="Arial" w:cs="Arial"/>
          <w:sz w:val="24"/>
          <w:szCs w:val="24"/>
        </w:rPr>
        <w:t>*В рамках государственной программы Красноярского края «Развитие информационного сообщества» на территории Тугачинского сельсовета в 2021 г. будет построено антенно-мачтовое сооружение (сотовая связь) на сумму 5323,62 тыс. руб.</w:t>
      </w:r>
    </w:p>
    <w:p w:rsidR="00DE55D9" w:rsidRPr="00166A2B" w:rsidRDefault="00DE55D9" w:rsidP="00166A2B">
      <w:pPr>
        <w:pStyle w:val="a3"/>
        <w:numPr>
          <w:ilvl w:val="0"/>
          <w:numId w:val="11"/>
        </w:numPr>
        <w:spacing w:after="0" w:line="240" w:lineRule="auto"/>
        <w:jc w:val="both"/>
        <w:rPr>
          <w:rFonts w:ascii="Arial" w:hAnsi="Arial" w:cs="Arial"/>
          <w:color w:val="000000" w:themeColor="text1"/>
          <w:sz w:val="24"/>
          <w:szCs w:val="24"/>
        </w:rPr>
      </w:pPr>
      <w:r w:rsidRPr="009D417C">
        <w:rPr>
          <w:rFonts w:ascii="Arial" w:hAnsi="Arial" w:cs="Arial"/>
          <w:color w:val="000000" w:themeColor="text1"/>
          <w:sz w:val="24"/>
          <w:szCs w:val="24"/>
        </w:rPr>
        <w:t>Будут произведены капитальные ремонты участка водопроводной сети по ул.Спортивная, Красноармейская, Просвещения и Юбилейная в с.Агинское на сумму 2460,0 тыс.руб. и системы водоснабжения в с.Малиновка, ул.Молодежная на сумму 2580,0 тыс.руб.</w:t>
      </w:r>
    </w:p>
    <w:p w:rsidR="00DE55D9" w:rsidRPr="009D417C" w:rsidRDefault="00DE55D9" w:rsidP="00166A2B">
      <w:pPr>
        <w:spacing w:after="0" w:line="240" w:lineRule="auto"/>
        <w:jc w:val="both"/>
        <w:rPr>
          <w:rFonts w:ascii="Arial" w:eastAsia="Calibri" w:hAnsi="Arial" w:cs="Arial"/>
          <w:b/>
          <w:sz w:val="24"/>
          <w:szCs w:val="24"/>
        </w:rPr>
      </w:pPr>
      <w:r w:rsidRPr="009D417C">
        <w:rPr>
          <w:rFonts w:ascii="Arial" w:eastAsia="Calibri" w:hAnsi="Arial" w:cs="Arial"/>
          <w:b/>
          <w:sz w:val="24"/>
          <w:szCs w:val="24"/>
        </w:rPr>
        <w:t xml:space="preserve">       в сфере развития сельского хозяйства:</w:t>
      </w:r>
    </w:p>
    <w:p w:rsidR="00DE55D9" w:rsidRPr="009D417C" w:rsidRDefault="00DE55D9" w:rsidP="00166A2B">
      <w:pPr>
        <w:pStyle w:val="ConsPlusNormal0"/>
        <w:ind w:firstLine="567"/>
        <w:jc w:val="both"/>
        <w:rPr>
          <w:rFonts w:eastAsia="Calibri"/>
          <w:sz w:val="24"/>
          <w:szCs w:val="24"/>
        </w:rPr>
      </w:pPr>
      <w:r w:rsidRPr="009D417C">
        <w:rPr>
          <w:rFonts w:eastAsia="Calibri"/>
          <w:sz w:val="24"/>
          <w:szCs w:val="24"/>
        </w:rPr>
        <w:t xml:space="preserve">1. В рамках закона Красноярского края от 21.02.2006 №17-4487 </w:t>
      </w:r>
      <w:r w:rsidR="00166A2B">
        <w:rPr>
          <w:rFonts w:eastAsia="Calibri"/>
          <w:sz w:val="24"/>
          <w:szCs w:val="24"/>
        </w:rPr>
        <w:t>«</w:t>
      </w:r>
      <w:r w:rsidRPr="009D417C">
        <w:rPr>
          <w:rFonts w:eastAsia="Calibri"/>
          <w:sz w:val="24"/>
          <w:szCs w:val="24"/>
        </w:rPr>
        <w:t>О государственной поддержке субъектов агропромышленного комплекса</w:t>
      </w:r>
      <w:r w:rsidR="00166A2B">
        <w:rPr>
          <w:rFonts w:eastAsia="Calibri"/>
          <w:sz w:val="24"/>
          <w:szCs w:val="24"/>
        </w:rPr>
        <w:t>»</w:t>
      </w:r>
      <w:r w:rsidRPr="009D417C">
        <w:rPr>
          <w:rFonts w:eastAsia="Calibri"/>
          <w:sz w:val="24"/>
          <w:szCs w:val="24"/>
        </w:rPr>
        <w:t xml:space="preserve"> 4 сельхозпроизводителя</w:t>
      </w:r>
      <w:r w:rsidR="00166A2B">
        <w:rPr>
          <w:rFonts w:eastAsia="Calibri"/>
          <w:sz w:val="24"/>
          <w:szCs w:val="24"/>
        </w:rPr>
        <w:t xml:space="preserve"> района планируют участвовать в </w:t>
      </w:r>
      <w:r w:rsidRPr="009D417C">
        <w:rPr>
          <w:rFonts w:eastAsia="Calibri"/>
          <w:sz w:val="24"/>
          <w:szCs w:val="24"/>
        </w:rPr>
        <w:t>мероприятиях</w:t>
      </w:r>
      <w:r w:rsidR="00166A2B">
        <w:rPr>
          <w:rFonts w:eastAsia="Calibri"/>
          <w:sz w:val="24"/>
          <w:szCs w:val="24"/>
        </w:rPr>
        <w:t>,</w:t>
      </w:r>
      <w:r w:rsidRPr="009D417C">
        <w:rPr>
          <w:rFonts w:eastAsia="Calibri"/>
          <w:sz w:val="24"/>
          <w:szCs w:val="24"/>
        </w:rPr>
        <w:t xml:space="preserve"> направленных на стимулирование развития предпринимательства, крестьянских (фермерских) хозяйств, самозанятости и форм семейной занятости на базе личных подсобных хозяйств и потребительск</w:t>
      </w:r>
      <w:r w:rsidR="00166A2B">
        <w:rPr>
          <w:rFonts w:eastAsia="Calibri"/>
          <w:sz w:val="24"/>
          <w:szCs w:val="24"/>
        </w:rPr>
        <w:t>ой кооперации.</w:t>
      </w:r>
    </w:p>
    <w:p w:rsidR="00DE55D9" w:rsidRPr="009D417C" w:rsidRDefault="00166A2B" w:rsidP="00166A2B">
      <w:pPr>
        <w:pStyle w:val="ConsPlusNormal0"/>
        <w:tabs>
          <w:tab w:val="left" w:pos="0"/>
        </w:tabs>
        <w:ind w:firstLine="567"/>
        <w:jc w:val="both"/>
        <w:rPr>
          <w:rFonts w:eastAsia="Calibri"/>
          <w:b/>
          <w:sz w:val="24"/>
          <w:szCs w:val="24"/>
        </w:rPr>
      </w:pPr>
      <w:r>
        <w:rPr>
          <w:rFonts w:eastAsia="Calibri"/>
          <w:b/>
          <w:sz w:val="24"/>
          <w:szCs w:val="24"/>
        </w:rPr>
        <w:t>в социальной сфере:</w:t>
      </w:r>
    </w:p>
    <w:p w:rsidR="00DE55D9" w:rsidRPr="009D417C" w:rsidRDefault="00166A2B" w:rsidP="00166A2B">
      <w:pPr>
        <w:spacing w:after="0" w:line="240" w:lineRule="auto"/>
        <w:ind w:firstLine="708"/>
        <w:jc w:val="both"/>
        <w:rPr>
          <w:rFonts w:ascii="Arial" w:hAnsi="Arial" w:cs="Arial"/>
          <w:color w:val="000000" w:themeColor="text1"/>
          <w:sz w:val="24"/>
          <w:szCs w:val="24"/>
        </w:rPr>
      </w:pPr>
      <w:r>
        <w:rPr>
          <w:rFonts w:ascii="Arial" w:hAnsi="Arial" w:cs="Arial"/>
          <w:color w:val="000000" w:themeColor="text1"/>
          <w:sz w:val="24"/>
          <w:szCs w:val="24"/>
        </w:rPr>
        <w:t>В</w:t>
      </w:r>
      <w:r w:rsidR="00DE55D9" w:rsidRPr="009D417C">
        <w:rPr>
          <w:rFonts w:ascii="Arial" w:hAnsi="Arial" w:cs="Arial"/>
          <w:color w:val="000000" w:themeColor="text1"/>
          <w:sz w:val="24"/>
          <w:szCs w:val="24"/>
        </w:rPr>
        <w:t xml:space="preserve"> рамках государственной программы Красноярского края «Развитие физической культуры и спорта» одобрена субсидия в размере 1 миллион рублей на поддержку действующих спортивных клубов по месту жительства. Так же ждем в мае результатов конкурсного отбор</w:t>
      </w:r>
      <w:r>
        <w:rPr>
          <w:rFonts w:ascii="Arial" w:hAnsi="Arial" w:cs="Arial"/>
          <w:color w:val="000000" w:themeColor="text1"/>
          <w:sz w:val="24"/>
          <w:szCs w:val="24"/>
        </w:rPr>
        <w:t xml:space="preserve">а по распределению субсидии на </w:t>
      </w:r>
      <w:r w:rsidR="00DE55D9" w:rsidRPr="009D417C">
        <w:rPr>
          <w:rFonts w:ascii="Arial" w:hAnsi="Arial" w:cs="Arial"/>
          <w:color w:val="000000" w:themeColor="text1"/>
          <w:sz w:val="24"/>
          <w:szCs w:val="24"/>
        </w:rPr>
        <w:t>устройство универсальных игровых площадок в с. Большой Арбай и с. Средняя Агинка и хоккейной площадки в с. Унер, всего заявлена сумма 4 миллиона рублей.</w:t>
      </w:r>
    </w:p>
    <w:p w:rsidR="00DE55D9" w:rsidRPr="009D417C" w:rsidRDefault="00166A2B" w:rsidP="00166A2B">
      <w:pPr>
        <w:pStyle w:val="a7"/>
        <w:ind w:firstLine="851"/>
        <w:jc w:val="both"/>
        <w:rPr>
          <w:rFonts w:ascii="Arial" w:hAnsi="Arial" w:cs="Arial"/>
          <w:sz w:val="24"/>
          <w:szCs w:val="24"/>
        </w:rPr>
      </w:pPr>
      <w:r>
        <w:rPr>
          <w:rFonts w:ascii="Arial" w:hAnsi="Arial" w:cs="Arial"/>
          <w:spacing w:val="3"/>
          <w:sz w:val="24"/>
          <w:szCs w:val="24"/>
        </w:rPr>
        <w:t xml:space="preserve">Нацпроект «Культура» </w:t>
      </w:r>
      <w:r w:rsidR="00DE55D9" w:rsidRPr="009D417C">
        <w:rPr>
          <w:rFonts w:ascii="Arial" w:hAnsi="Arial" w:cs="Arial"/>
          <w:spacing w:val="3"/>
          <w:sz w:val="24"/>
          <w:szCs w:val="24"/>
        </w:rPr>
        <w:t xml:space="preserve">- </w:t>
      </w:r>
      <w:r w:rsidR="00DE55D9" w:rsidRPr="009D417C">
        <w:rPr>
          <w:rFonts w:ascii="Arial" w:hAnsi="Arial" w:cs="Arial"/>
          <w:sz w:val="24"/>
          <w:szCs w:val="24"/>
        </w:rPr>
        <w:t xml:space="preserve"> в рамках  государственной программы Красноярского края "Развитие культуры и туризма" предоставлена субсидия на обеспечение развития и укрепления материально-технической базы муниципальных домов культуры в населённых пунктах с числом жителей до 50 </w:t>
      </w:r>
      <w:r w:rsidR="00DE55D9" w:rsidRPr="009D417C">
        <w:rPr>
          <w:rFonts w:ascii="Arial" w:hAnsi="Arial" w:cs="Arial"/>
          <w:sz w:val="24"/>
          <w:szCs w:val="24"/>
        </w:rPr>
        <w:lastRenderedPageBreak/>
        <w:t>тысяч человек – в Орьевский сельский дом культуры будет приобретено на сумму 120,0  тыс. руб. звуковое акустическое и видеопроекционное оборудование.</w:t>
      </w:r>
    </w:p>
    <w:p w:rsidR="00DE55D9" w:rsidRPr="009D417C" w:rsidRDefault="00DE55D9" w:rsidP="00166A2B">
      <w:pPr>
        <w:pStyle w:val="a3"/>
        <w:spacing w:after="0" w:line="240" w:lineRule="auto"/>
        <w:ind w:left="0" w:firstLine="851"/>
        <w:jc w:val="both"/>
        <w:rPr>
          <w:rFonts w:ascii="Arial" w:hAnsi="Arial" w:cs="Arial"/>
          <w:sz w:val="24"/>
          <w:szCs w:val="24"/>
        </w:rPr>
      </w:pPr>
      <w:r w:rsidRPr="009D417C">
        <w:rPr>
          <w:rFonts w:ascii="Arial" w:hAnsi="Arial" w:cs="Arial"/>
          <w:sz w:val="24"/>
          <w:szCs w:val="24"/>
        </w:rPr>
        <w:t>Планируется подключение четырех школ к высокоскоростному интернету: Кулижниковскую СОШ, Тугачинскую СОШ, Тинскую ООШ, Малиновскую ООШ.</w:t>
      </w:r>
    </w:p>
    <w:p w:rsidR="00DE55D9" w:rsidRPr="009D417C" w:rsidRDefault="00DE55D9" w:rsidP="00166A2B">
      <w:pPr>
        <w:pStyle w:val="a3"/>
        <w:spacing w:after="0" w:line="240" w:lineRule="auto"/>
        <w:ind w:left="0" w:firstLine="851"/>
        <w:jc w:val="both"/>
        <w:rPr>
          <w:rFonts w:ascii="Arial" w:hAnsi="Arial" w:cs="Arial"/>
          <w:sz w:val="24"/>
          <w:szCs w:val="24"/>
        </w:rPr>
      </w:pPr>
      <w:r w:rsidRPr="009D417C">
        <w:rPr>
          <w:rFonts w:ascii="Arial" w:hAnsi="Arial" w:cs="Arial"/>
          <w:sz w:val="24"/>
          <w:szCs w:val="24"/>
        </w:rPr>
        <w:t xml:space="preserve">В рамках регионального проекта «Успех каждого ребенка» в Центре детского творчества будет внедрена система персонифицированного финансирования дополнительного образования. </w:t>
      </w:r>
    </w:p>
    <w:p w:rsidR="00DE55D9" w:rsidRPr="009D417C" w:rsidRDefault="00DE55D9" w:rsidP="00166A2B">
      <w:pPr>
        <w:pStyle w:val="a3"/>
        <w:spacing w:after="0" w:line="240" w:lineRule="auto"/>
        <w:ind w:left="0" w:firstLine="851"/>
        <w:jc w:val="both"/>
        <w:rPr>
          <w:rFonts w:ascii="Arial" w:hAnsi="Arial" w:cs="Arial"/>
          <w:sz w:val="24"/>
          <w:szCs w:val="24"/>
        </w:rPr>
      </w:pPr>
      <w:r w:rsidRPr="009D417C">
        <w:rPr>
          <w:rFonts w:ascii="Arial" w:hAnsi="Arial" w:cs="Arial"/>
          <w:sz w:val="24"/>
          <w:szCs w:val="24"/>
        </w:rPr>
        <w:t>В пяти общеобразовательных организациях: МБОУ «Агинская СОШ №1», МБОУ «Агинская СОШ №2», МКОУ Большеарбайской СОШ, МКОУ Межовской СОШ, МКОУ Унерской СОШ будут созд</w:t>
      </w:r>
      <w:r w:rsidR="00166A2B">
        <w:rPr>
          <w:rFonts w:ascii="Arial" w:hAnsi="Arial" w:cs="Arial"/>
          <w:sz w:val="24"/>
          <w:szCs w:val="24"/>
        </w:rPr>
        <w:t>аны</w:t>
      </w:r>
      <w:r w:rsidRPr="009D417C">
        <w:rPr>
          <w:rFonts w:ascii="Arial" w:hAnsi="Arial" w:cs="Arial"/>
          <w:sz w:val="24"/>
          <w:szCs w:val="24"/>
        </w:rPr>
        <w:t xml:space="preserve"> центры образования «Точка роста» естественно-научной и технологической направленностей.</w:t>
      </w:r>
    </w:p>
    <w:p w:rsidR="00DE55D9" w:rsidRPr="00166A2B" w:rsidRDefault="00482E71" w:rsidP="00166A2B">
      <w:pPr>
        <w:spacing w:after="0" w:line="240" w:lineRule="auto"/>
        <w:ind w:firstLine="708"/>
        <w:jc w:val="both"/>
        <w:rPr>
          <w:rFonts w:ascii="Arial" w:hAnsi="Arial" w:cs="Arial"/>
          <w:bCs/>
          <w:spacing w:val="-1"/>
          <w:sz w:val="24"/>
          <w:szCs w:val="24"/>
        </w:rPr>
      </w:pPr>
      <w:r w:rsidRPr="009D417C">
        <w:rPr>
          <w:rFonts w:ascii="Arial" w:hAnsi="Arial" w:cs="Arial"/>
          <w:sz w:val="24"/>
          <w:szCs w:val="24"/>
        </w:rPr>
        <w:t>Заключено Соглашение  «</w:t>
      </w:r>
      <w:r w:rsidRPr="009D417C">
        <w:rPr>
          <w:rFonts w:ascii="Arial" w:hAnsi="Arial" w:cs="Arial"/>
          <w:bCs/>
          <w:sz w:val="24"/>
          <w:szCs w:val="24"/>
        </w:rPr>
        <w:t>О взаимодействии министерства образования</w:t>
      </w:r>
      <w:r w:rsidRPr="009D417C">
        <w:rPr>
          <w:rFonts w:ascii="Arial" w:hAnsi="Arial" w:cs="Arial"/>
          <w:bCs/>
          <w:spacing w:val="-1"/>
          <w:sz w:val="24"/>
          <w:szCs w:val="24"/>
        </w:rPr>
        <w:t xml:space="preserve"> Красноярского </w:t>
      </w:r>
      <w:r w:rsidR="00931E62" w:rsidRPr="009D417C">
        <w:rPr>
          <w:rFonts w:ascii="Arial" w:hAnsi="Arial" w:cs="Arial"/>
          <w:bCs/>
          <w:spacing w:val="-1"/>
          <w:sz w:val="24"/>
          <w:szCs w:val="24"/>
        </w:rPr>
        <w:t xml:space="preserve">края </w:t>
      </w:r>
      <w:r w:rsidRPr="009D417C">
        <w:rPr>
          <w:rFonts w:ascii="Arial" w:hAnsi="Arial" w:cs="Arial"/>
          <w:bCs/>
          <w:spacing w:val="-1"/>
          <w:sz w:val="24"/>
          <w:szCs w:val="24"/>
        </w:rPr>
        <w:t xml:space="preserve">и администрации  Саянского района по </w:t>
      </w:r>
      <w:r w:rsidRPr="009D417C">
        <w:rPr>
          <w:rFonts w:ascii="Arial" w:hAnsi="Arial" w:cs="Arial"/>
          <w:spacing w:val="1"/>
          <w:sz w:val="24"/>
          <w:szCs w:val="24"/>
        </w:rPr>
        <w:t>реализации</w:t>
      </w:r>
      <w:r w:rsidRPr="009D417C">
        <w:rPr>
          <w:rFonts w:ascii="Arial" w:hAnsi="Arial" w:cs="Arial"/>
          <w:bCs/>
          <w:spacing w:val="-1"/>
          <w:sz w:val="24"/>
          <w:szCs w:val="24"/>
        </w:rPr>
        <w:t xml:space="preserve">  в   2021  году</w:t>
      </w:r>
      <w:r w:rsidRPr="009D417C">
        <w:rPr>
          <w:rFonts w:ascii="Arial" w:hAnsi="Arial" w:cs="Arial"/>
          <w:spacing w:val="1"/>
          <w:sz w:val="24"/>
          <w:szCs w:val="24"/>
        </w:rPr>
        <w:t xml:space="preserve">  </w:t>
      </w:r>
      <w:r w:rsidRPr="009D417C">
        <w:rPr>
          <w:rFonts w:ascii="Arial" w:hAnsi="Arial" w:cs="Arial"/>
          <w:sz w:val="24"/>
          <w:szCs w:val="24"/>
        </w:rPr>
        <w:t xml:space="preserve">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Данным соглашением предусмотрено приобретение 2 жилых помещений. Дополнительно запрошены средства субвенции на приобретение 3 квартир. Итого на 2021 год необходимо приобрести 5 жилых помещений для лиц из категории сирот.  </w:t>
      </w:r>
    </w:p>
    <w:p w:rsidR="00DE55D9" w:rsidRPr="00166A2B" w:rsidRDefault="00DE55D9" w:rsidP="00166A2B">
      <w:pPr>
        <w:pStyle w:val="a3"/>
        <w:spacing w:after="0" w:line="240" w:lineRule="auto"/>
        <w:ind w:left="0" w:firstLine="851"/>
        <w:jc w:val="both"/>
        <w:rPr>
          <w:rFonts w:ascii="Arial" w:eastAsia="Calibri" w:hAnsi="Arial" w:cs="Arial"/>
          <w:b/>
          <w:sz w:val="24"/>
          <w:szCs w:val="24"/>
        </w:rPr>
      </w:pPr>
      <w:r w:rsidRPr="009D417C">
        <w:rPr>
          <w:rFonts w:ascii="Arial" w:eastAsia="Calibri" w:hAnsi="Arial" w:cs="Arial"/>
          <w:b/>
          <w:sz w:val="24"/>
          <w:szCs w:val="24"/>
        </w:rPr>
        <w:t>в сфере обеспечения безопасности:</w:t>
      </w:r>
    </w:p>
    <w:p w:rsidR="00DE55D9" w:rsidRPr="00166A2B" w:rsidRDefault="00DE55D9" w:rsidP="00166A2B">
      <w:pPr>
        <w:spacing w:after="0" w:line="240" w:lineRule="auto"/>
        <w:jc w:val="both"/>
        <w:rPr>
          <w:rFonts w:ascii="Arial" w:eastAsia="Times New Roman" w:hAnsi="Arial" w:cs="Arial"/>
          <w:sz w:val="24"/>
          <w:szCs w:val="24"/>
        </w:rPr>
      </w:pPr>
      <w:r w:rsidRPr="00166A2B">
        <w:rPr>
          <w:rFonts w:ascii="Arial" w:eastAsia="Times New Roman" w:hAnsi="Arial" w:cs="Arial"/>
          <w:sz w:val="24"/>
          <w:szCs w:val="24"/>
        </w:rPr>
        <w:t>Запланировано выполнить мероприятия на общую сумму 250 тыс. руб</w:t>
      </w:r>
      <w:r w:rsidR="00166A2B">
        <w:rPr>
          <w:rFonts w:ascii="Arial" w:eastAsia="Times New Roman" w:hAnsi="Arial" w:cs="Arial"/>
          <w:sz w:val="24"/>
          <w:szCs w:val="24"/>
        </w:rPr>
        <w:t>.</w:t>
      </w:r>
      <w:r w:rsidRPr="00166A2B">
        <w:rPr>
          <w:rFonts w:ascii="Arial" w:eastAsia="Times New Roman" w:hAnsi="Arial" w:cs="Arial"/>
          <w:sz w:val="24"/>
          <w:szCs w:val="24"/>
        </w:rPr>
        <w:t>:</w:t>
      </w:r>
    </w:p>
    <w:p w:rsidR="00DE55D9" w:rsidRPr="009D417C" w:rsidRDefault="00DE55D9" w:rsidP="00166A2B">
      <w:pPr>
        <w:spacing w:after="0" w:line="240" w:lineRule="auto"/>
        <w:jc w:val="both"/>
        <w:rPr>
          <w:rFonts w:ascii="Arial" w:hAnsi="Arial" w:cs="Arial"/>
          <w:sz w:val="24"/>
          <w:szCs w:val="24"/>
        </w:rPr>
      </w:pPr>
      <w:r w:rsidRPr="009D417C">
        <w:rPr>
          <w:rFonts w:ascii="Arial" w:hAnsi="Arial" w:cs="Arial"/>
          <w:sz w:val="24"/>
          <w:szCs w:val="24"/>
        </w:rPr>
        <w:t>- Приобретение и установка системы видеонаблюдения в зданиях общеобразовательных, дошкольных учреждений района, дополнительного образования детей, местах массового пребывания людей на общую сумму 89 тыс. руб.</w:t>
      </w:r>
    </w:p>
    <w:p w:rsidR="00DE55D9" w:rsidRPr="009D417C" w:rsidRDefault="00DE55D9" w:rsidP="00166A2B">
      <w:pPr>
        <w:spacing w:after="0" w:line="240" w:lineRule="auto"/>
        <w:jc w:val="both"/>
        <w:rPr>
          <w:rFonts w:ascii="Arial" w:hAnsi="Arial" w:cs="Arial"/>
          <w:sz w:val="24"/>
          <w:szCs w:val="24"/>
        </w:rPr>
      </w:pPr>
      <w:r w:rsidRPr="009D417C">
        <w:rPr>
          <w:rFonts w:ascii="Arial" w:hAnsi="Arial" w:cs="Arial"/>
          <w:sz w:val="24"/>
          <w:szCs w:val="24"/>
        </w:rPr>
        <w:t>- Приобретение и монтаж охранно-пожарной сигнализации в муниципальных учреждениях дополнительного образования детей и учреждениях культуры на общую сумму 80,5 тыс. руб.</w:t>
      </w:r>
    </w:p>
    <w:p w:rsidR="00DE55D9" w:rsidRPr="009D417C" w:rsidRDefault="00DE55D9" w:rsidP="00166A2B">
      <w:pPr>
        <w:spacing w:after="0" w:line="240" w:lineRule="auto"/>
        <w:jc w:val="both"/>
        <w:rPr>
          <w:rFonts w:ascii="Arial" w:hAnsi="Arial" w:cs="Arial"/>
          <w:sz w:val="24"/>
          <w:szCs w:val="24"/>
        </w:rPr>
      </w:pPr>
      <w:r w:rsidRPr="009D417C">
        <w:rPr>
          <w:rFonts w:ascii="Arial" w:hAnsi="Arial" w:cs="Arial"/>
          <w:sz w:val="24"/>
          <w:szCs w:val="24"/>
        </w:rPr>
        <w:t>- Монтаж и тестирование объектовой станции «Стрелец-Мониторинг» (тревожная кнопка) в муниципальных учреждениях культуры на общую сумму 80,5 тыс. руб.</w:t>
      </w:r>
    </w:p>
    <w:p w:rsidR="00482E71" w:rsidRPr="009D417C" w:rsidRDefault="00482E71" w:rsidP="00166A2B">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 xml:space="preserve"> 6 сельсоветов впервые приняли участие в подпрограмме поддержки местных инициатив, которым выделили 2 628,237 тыс .руб. :</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-Среднеагинский -204,000 тыс.руб. и Унерский - 506,176 тыс.руб.  с проектами по ремонту уличного освещения;</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 xml:space="preserve">-Кулижниковский - - 211,000 тыс.руб. благоустройство территории Орловского сельского Дома культуры </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-Нагорновский - - 509,000 тыс.руб. и Тинской - 497,361 тыс.руб. на обустройство спортивных площадок;</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-Межовский благоустройство памятника в с. Межово - 700,000 тыс.руб.;</w:t>
      </w:r>
    </w:p>
    <w:p w:rsidR="00482E71" w:rsidRPr="009D417C" w:rsidRDefault="00482E71" w:rsidP="00482E71">
      <w:pPr>
        <w:autoSpaceDE w:val="0"/>
        <w:autoSpaceDN w:val="0"/>
        <w:adjustRightInd w:val="0"/>
        <w:spacing w:after="0" w:line="240" w:lineRule="auto"/>
        <w:ind w:firstLine="708"/>
        <w:jc w:val="both"/>
        <w:rPr>
          <w:rFonts w:ascii="Arial" w:hAnsi="Arial" w:cs="Arial"/>
          <w:b/>
          <w:sz w:val="24"/>
          <w:szCs w:val="24"/>
          <w:u w:val="single"/>
        </w:rPr>
      </w:pPr>
      <w:r w:rsidRPr="009D417C">
        <w:rPr>
          <w:rFonts w:ascii="Arial" w:hAnsi="Arial" w:cs="Arial"/>
          <w:sz w:val="24"/>
          <w:szCs w:val="24"/>
        </w:rPr>
        <w:t xml:space="preserve">По подпрограмме </w:t>
      </w:r>
      <w:r w:rsidRPr="009D417C">
        <w:rPr>
          <w:rFonts w:ascii="Arial" w:hAnsi="Arial" w:cs="Arial"/>
          <w:sz w:val="24"/>
          <w:szCs w:val="24"/>
          <w:u w:val="single"/>
        </w:rPr>
        <w:t>Жители за чистоту и благоустройство"</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sz w:val="24"/>
          <w:szCs w:val="24"/>
        </w:rPr>
        <w:t>подали заявки 9 сельсоветов:</w:t>
      </w:r>
      <w:r w:rsidRPr="009D417C">
        <w:rPr>
          <w:rFonts w:ascii="Arial" w:hAnsi="Arial" w:cs="Arial"/>
          <w:color w:val="333333"/>
          <w:sz w:val="24"/>
          <w:szCs w:val="24"/>
          <w:shd w:val="clear" w:color="auto" w:fill="FFFFFF"/>
        </w:rPr>
        <w:t xml:space="preserve"> Нагорновский д.Усть Анжа - 458,452 тыс.руб., Большеильбинский  д.Петропавловка - 349,964 тыс.руб., Тугачинский в п.Кан и п. Шамы - 424,260 тыс.руб. сельсоветы ограждение территории кладбища, Агинский сельсовет - 572,736 тыс.руб. </w:t>
      </w:r>
      <w:r w:rsidRPr="009D417C">
        <w:rPr>
          <w:rFonts w:ascii="Arial" w:hAnsi="Arial" w:cs="Arial"/>
          <w:sz w:val="24"/>
          <w:szCs w:val="24"/>
        </w:rPr>
        <w:t xml:space="preserve">Устройство пешеходных тротуаров по ул.Красноармейская  с.Агинское, Кулижниковский - 570,00 тыс.руб.   Благоустройство молодежного парка им. А.К.Салатова – полного кавалера Ордена Славы», Унерский - 416,002 тыс.руб. Установка арт - объекта «Я люблю Унер», Среднеагинский - 268,816 установка антивандальных тренажеров, Орьевский - 390,00 тыс.руб. уборка несанкционированной свалки на территории кладбища, </w:t>
      </w:r>
      <w:r w:rsidRPr="009D417C">
        <w:rPr>
          <w:rFonts w:ascii="Arial" w:hAnsi="Arial" w:cs="Arial"/>
          <w:sz w:val="24"/>
          <w:szCs w:val="24"/>
        </w:rPr>
        <w:lastRenderedPageBreak/>
        <w:t>Малиновский - 248,917 тыс.руб. планируется установить детскую игровую площадку.</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sz w:val="24"/>
          <w:szCs w:val="24"/>
        </w:rPr>
        <w:tab/>
        <w:t>Запрашиваемые средства из краевого бюджета выделены путем конкурсного отбора Малиновскому, Орьевскому, Большеильбинскому, Агинскому сельсоветам.</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b/>
          <w:sz w:val="24"/>
          <w:szCs w:val="24"/>
        </w:rPr>
        <w:tab/>
      </w:r>
      <w:r w:rsidRPr="009D417C">
        <w:rPr>
          <w:rFonts w:ascii="Arial" w:hAnsi="Arial" w:cs="Arial"/>
          <w:sz w:val="24"/>
          <w:szCs w:val="24"/>
        </w:rPr>
        <w:t xml:space="preserve">По подпрограмме </w:t>
      </w:r>
      <w:r w:rsidRPr="009D417C">
        <w:rPr>
          <w:rFonts w:ascii="Arial" w:hAnsi="Arial" w:cs="Arial"/>
          <w:sz w:val="24"/>
          <w:szCs w:val="24"/>
          <w:u w:val="single"/>
        </w:rPr>
        <w:t xml:space="preserve">"Инициатива жителей - эффективность в работе" </w:t>
      </w:r>
      <w:r w:rsidRPr="009D417C">
        <w:rPr>
          <w:rFonts w:ascii="Arial" w:hAnsi="Arial" w:cs="Arial"/>
          <w:sz w:val="24"/>
          <w:szCs w:val="24"/>
        </w:rPr>
        <w:t>подали заявки 4 сельсовета: Агинский - 354,422 тыс.руб. ограждения кладбища в д.Вятка, Малиновский - 225,060 тыс.</w:t>
      </w:r>
      <w:r w:rsidR="00166A2B">
        <w:rPr>
          <w:rFonts w:ascii="Arial" w:hAnsi="Arial" w:cs="Arial"/>
          <w:sz w:val="24"/>
          <w:szCs w:val="24"/>
        </w:rPr>
        <w:t xml:space="preserve">руб. монтаж уличного освещения </w:t>
      </w:r>
      <w:r w:rsidRPr="009D417C">
        <w:rPr>
          <w:rFonts w:ascii="Arial" w:hAnsi="Arial" w:cs="Arial"/>
          <w:sz w:val="24"/>
          <w:szCs w:val="24"/>
        </w:rPr>
        <w:t>от дома №2А до дома №22 по ул. Трактовая д.Алексеевка, Унерский - 261,366 тыс.руб. благоустройство сквера в д. Благодатка,  Среднеагинский - 193,463 тыс.руб. "Обустройство спортивного комплекса" в д.Шудрово.</w:t>
      </w:r>
    </w:p>
    <w:p w:rsidR="00482E71" w:rsidRPr="009D417C" w:rsidRDefault="00482E71" w:rsidP="00482E71">
      <w:pPr>
        <w:autoSpaceDE w:val="0"/>
        <w:autoSpaceDN w:val="0"/>
        <w:adjustRightInd w:val="0"/>
        <w:spacing w:after="0" w:line="240" w:lineRule="auto"/>
        <w:jc w:val="both"/>
        <w:rPr>
          <w:rFonts w:ascii="Arial" w:hAnsi="Arial" w:cs="Arial"/>
          <w:sz w:val="24"/>
          <w:szCs w:val="24"/>
        </w:rPr>
      </w:pPr>
      <w:r w:rsidRPr="009D417C">
        <w:rPr>
          <w:rFonts w:ascii="Arial" w:hAnsi="Arial" w:cs="Arial"/>
          <w:sz w:val="24"/>
          <w:szCs w:val="24"/>
        </w:rPr>
        <w:tab/>
        <w:t xml:space="preserve">Запрашиваемые средства из краевого бюджета выделены путем конкурсного отбора </w:t>
      </w:r>
      <w:r w:rsidR="00166A2B">
        <w:rPr>
          <w:rFonts w:ascii="Arial" w:hAnsi="Arial" w:cs="Arial"/>
          <w:sz w:val="24"/>
          <w:szCs w:val="24"/>
        </w:rPr>
        <w:t xml:space="preserve">Малиновскому, Среднеагинскому, </w:t>
      </w:r>
      <w:r w:rsidRPr="009D417C">
        <w:rPr>
          <w:rFonts w:ascii="Arial" w:hAnsi="Arial" w:cs="Arial"/>
          <w:sz w:val="24"/>
          <w:szCs w:val="24"/>
        </w:rPr>
        <w:t>Агинскому сельсоветам.</w:t>
      </w:r>
    </w:p>
    <w:p w:rsidR="00482E71" w:rsidRPr="009D417C" w:rsidRDefault="00482E71" w:rsidP="00482E71">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По подпрограмме "Поддержка внедрения стандартов предоставления муниципальных услуг" были поданы заявки на капитальный ремонт взрослой библиотеки в с.Агинское, а также на капитальный ремонт здания "Саяны" на сумму 13 059,9 тыс.руб., но из краевого бюджета выделили средства только на здание "Саяны" в сумме 4 000,00тыс.руб..</w:t>
      </w:r>
    </w:p>
    <w:p w:rsidR="00931E62" w:rsidRPr="00166A2B" w:rsidRDefault="00482E71" w:rsidP="00166A2B">
      <w:pPr>
        <w:autoSpaceDE w:val="0"/>
        <w:autoSpaceDN w:val="0"/>
        <w:adjustRightInd w:val="0"/>
        <w:spacing w:after="0" w:line="240" w:lineRule="auto"/>
        <w:ind w:firstLine="708"/>
        <w:jc w:val="both"/>
        <w:rPr>
          <w:rFonts w:ascii="Arial" w:hAnsi="Arial" w:cs="Arial"/>
          <w:sz w:val="24"/>
          <w:szCs w:val="24"/>
        </w:rPr>
      </w:pPr>
      <w:r w:rsidRPr="009D417C">
        <w:rPr>
          <w:rFonts w:ascii="Arial" w:hAnsi="Arial" w:cs="Arial"/>
          <w:sz w:val="24"/>
          <w:szCs w:val="24"/>
        </w:rPr>
        <w:t>В результате конкурсного отбора Агинскому сельсовету по подпрограмме «Формирование комфортной сельской среды» на благоустройство придомовой территории в с. Агинское из краевого бюджета</w:t>
      </w:r>
      <w:r w:rsidR="00166A2B">
        <w:rPr>
          <w:rFonts w:ascii="Arial" w:hAnsi="Arial" w:cs="Arial"/>
          <w:sz w:val="24"/>
          <w:szCs w:val="24"/>
        </w:rPr>
        <w:t xml:space="preserve"> выделили - 2 101,500 тыс.руб..</w:t>
      </w:r>
    </w:p>
    <w:p w:rsidR="00DE55D9" w:rsidRPr="009D417C" w:rsidRDefault="00931E62" w:rsidP="00DE55D9">
      <w:pPr>
        <w:pStyle w:val="ConsPlusNormal0"/>
        <w:ind w:firstLine="0"/>
        <w:jc w:val="both"/>
        <w:rPr>
          <w:rFonts w:eastAsia="Calibri"/>
          <w:sz w:val="24"/>
          <w:szCs w:val="24"/>
        </w:rPr>
      </w:pPr>
      <w:r w:rsidRPr="009D417C">
        <w:rPr>
          <w:rFonts w:eastAsiaTheme="minorEastAsia"/>
          <w:sz w:val="24"/>
          <w:szCs w:val="24"/>
          <w:lang w:eastAsia="ru-RU"/>
        </w:rPr>
        <w:tab/>
      </w:r>
      <w:r w:rsidR="00DE55D9" w:rsidRPr="009D417C">
        <w:rPr>
          <w:rFonts w:eastAsia="Calibri"/>
          <w:sz w:val="24"/>
          <w:szCs w:val="24"/>
        </w:rPr>
        <w:t>Из-за ограничительных мер, введенных Указом Губернатора Красноярского края № 82-уг от 04.04.2020 года «О первоочередных мерах по обеспечению стабильной социально-экономической ситуации в Красноярском крае в условиях распространения новой коронавирусной инфекции (2019-nCoV)», некоторые мероприятия, например</w:t>
      </w:r>
      <w:r w:rsidR="00166A2B">
        <w:rPr>
          <w:rFonts w:eastAsia="Calibri"/>
          <w:sz w:val="24"/>
          <w:szCs w:val="24"/>
        </w:rPr>
        <w:t>,</w:t>
      </w:r>
      <w:r w:rsidR="00DE55D9" w:rsidRPr="009D417C">
        <w:rPr>
          <w:rFonts w:eastAsia="Calibri"/>
          <w:sz w:val="24"/>
          <w:szCs w:val="24"/>
        </w:rPr>
        <w:t xml:space="preserve"> такие как культурно-массовые проходят в онлайн-формате.</w:t>
      </w:r>
    </w:p>
    <w:p w:rsidR="00DE55D9" w:rsidRPr="009D417C" w:rsidRDefault="00DE55D9" w:rsidP="00DE55D9">
      <w:pPr>
        <w:autoSpaceDE w:val="0"/>
        <w:autoSpaceDN w:val="0"/>
        <w:adjustRightInd w:val="0"/>
        <w:spacing w:after="0" w:line="240" w:lineRule="auto"/>
        <w:jc w:val="both"/>
        <w:rPr>
          <w:rFonts w:ascii="Arial" w:eastAsia="Calibri" w:hAnsi="Arial" w:cs="Arial"/>
          <w:sz w:val="24"/>
          <w:szCs w:val="24"/>
        </w:rPr>
      </w:pPr>
      <w:r w:rsidRPr="009D417C">
        <w:rPr>
          <w:rFonts w:ascii="Arial" w:eastAsia="TimesNewRomanPSMT" w:hAnsi="Arial" w:cs="Arial"/>
          <w:sz w:val="24"/>
          <w:szCs w:val="24"/>
        </w:rPr>
        <w:tab/>
      </w:r>
      <w:r w:rsidRPr="009D417C">
        <w:rPr>
          <w:rFonts w:ascii="Arial" w:eastAsia="Calibri" w:hAnsi="Arial" w:cs="Arial"/>
          <w:sz w:val="24"/>
          <w:szCs w:val="24"/>
        </w:rPr>
        <w:t>Тем не менее, администрация Саянского района ставит перед собой достижение положительных результатов по приоритетным направлениям деятельности, таким как:</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1) сохранение стабильности социально-экономической ситуации;</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2) привлечение дополнительных инвестиций в развитие экономики района;</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3) бесперебойное функционирование систем жизнеобеспечения;</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4) качественное предоставление жилищно-коммунальных услуг;</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5) повышение уровня удовлетворенности населения качеством образования;</w:t>
      </w:r>
    </w:p>
    <w:p w:rsidR="00DE55D9" w:rsidRPr="009D417C" w:rsidRDefault="00DE55D9" w:rsidP="00DE55D9">
      <w:pPr>
        <w:pStyle w:val="ConsPlusNormal0"/>
        <w:ind w:firstLine="567"/>
        <w:jc w:val="both"/>
        <w:rPr>
          <w:rFonts w:eastAsia="Calibri"/>
          <w:sz w:val="24"/>
          <w:szCs w:val="24"/>
        </w:rPr>
      </w:pPr>
      <w:r w:rsidRPr="009D417C">
        <w:rPr>
          <w:rFonts w:eastAsia="Calibri"/>
          <w:sz w:val="24"/>
          <w:szCs w:val="24"/>
        </w:rPr>
        <w:t>6) совершенствование нормативных правовых актов.</w:t>
      </w:r>
    </w:p>
    <w:p w:rsidR="00DE55D9" w:rsidRPr="009D417C" w:rsidRDefault="00DE55D9" w:rsidP="00BC27FA">
      <w:pPr>
        <w:autoSpaceDE w:val="0"/>
        <w:autoSpaceDN w:val="0"/>
        <w:adjustRightInd w:val="0"/>
        <w:spacing w:after="0" w:line="240" w:lineRule="auto"/>
        <w:ind w:firstLine="708"/>
        <w:jc w:val="both"/>
        <w:rPr>
          <w:rFonts w:ascii="Arial" w:hAnsi="Arial" w:cs="Arial"/>
          <w:sz w:val="24"/>
          <w:szCs w:val="24"/>
        </w:rPr>
      </w:pPr>
    </w:p>
    <w:p w:rsidR="00747AAE" w:rsidRPr="009D417C" w:rsidRDefault="00747AAE" w:rsidP="00BC27FA">
      <w:pPr>
        <w:autoSpaceDE w:val="0"/>
        <w:autoSpaceDN w:val="0"/>
        <w:adjustRightInd w:val="0"/>
        <w:spacing w:after="0" w:line="240" w:lineRule="auto"/>
        <w:ind w:firstLine="708"/>
        <w:jc w:val="both"/>
        <w:rPr>
          <w:rFonts w:ascii="Arial" w:hAnsi="Arial" w:cs="Arial"/>
          <w:sz w:val="24"/>
          <w:szCs w:val="24"/>
        </w:rPr>
      </w:pPr>
    </w:p>
    <w:p w:rsidR="00BC27FA" w:rsidRPr="009D417C" w:rsidRDefault="00BC27FA" w:rsidP="00BC27FA">
      <w:pPr>
        <w:spacing w:after="0"/>
        <w:jc w:val="both"/>
        <w:rPr>
          <w:rFonts w:ascii="Arial" w:hAnsi="Arial" w:cs="Arial"/>
          <w:sz w:val="24"/>
          <w:szCs w:val="24"/>
        </w:rPr>
      </w:pPr>
    </w:p>
    <w:p w:rsidR="00A45DA5" w:rsidRPr="009D417C" w:rsidRDefault="00A45DA5" w:rsidP="00A45DA5">
      <w:pPr>
        <w:spacing w:line="240" w:lineRule="auto"/>
        <w:rPr>
          <w:rFonts w:ascii="Arial" w:hAnsi="Arial" w:cs="Arial"/>
          <w:sz w:val="24"/>
          <w:szCs w:val="24"/>
        </w:rPr>
      </w:pPr>
    </w:p>
    <w:p w:rsidR="00A45DA5" w:rsidRPr="009D417C" w:rsidRDefault="00A45DA5" w:rsidP="001118B5">
      <w:pPr>
        <w:jc w:val="both"/>
        <w:rPr>
          <w:rFonts w:ascii="Arial" w:hAnsi="Arial" w:cs="Arial"/>
          <w:sz w:val="24"/>
          <w:szCs w:val="24"/>
        </w:rPr>
      </w:pPr>
    </w:p>
    <w:p w:rsidR="00A32A17" w:rsidRPr="009D417C" w:rsidRDefault="00A32A17" w:rsidP="00DA67C3">
      <w:pPr>
        <w:pStyle w:val="a3"/>
        <w:ind w:left="0" w:firstLine="708"/>
        <w:jc w:val="both"/>
        <w:rPr>
          <w:rFonts w:ascii="Arial" w:hAnsi="Arial" w:cs="Arial"/>
          <w:sz w:val="24"/>
          <w:szCs w:val="24"/>
        </w:rPr>
      </w:pPr>
    </w:p>
    <w:p w:rsidR="00A32A17" w:rsidRPr="009D417C" w:rsidRDefault="00A32A17" w:rsidP="00A32A17">
      <w:pPr>
        <w:jc w:val="center"/>
        <w:rPr>
          <w:rFonts w:ascii="Arial" w:hAnsi="Arial" w:cs="Arial"/>
          <w:color w:val="000000" w:themeColor="text1"/>
          <w:sz w:val="24"/>
          <w:szCs w:val="24"/>
        </w:rPr>
        <w:sectPr w:rsidR="00A32A17" w:rsidRPr="009D417C" w:rsidSect="009D417C">
          <w:pgSz w:w="11906" w:h="16838"/>
          <w:pgMar w:top="1134" w:right="851" w:bottom="1134" w:left="1701" w:header="708" w:footer="708" w:gutter="0"/>
          <w:cols w:space="708"/>
          <w:docGrid w:linePitch="360"/>
        </w:sectPr>
      </w:pPr>
    </w:p>
    <w:p w:rsidR="006748B6" w:rsidRPr="009D417C" w:rsidRDefault="006748B6" w:rsidP="00166A2B">
      <w:pPr>
        <w:spacing w:after="0" w:line="240" w:lineRule="auto"/>
        <w:jc w:val="right"/>
        <w:rPr>
          <w:rFonts w:ascii="Arial" w:hAnsi="Arial" w:cs="Arial"/>
          <w:color w:val="000000" w:themeColor="text1"/>
          <w:sz w:val="24"/>
          <w:szCs w:val="24"/>
        </w:rPr>
      </w:pPr>
      <w:r w:rsidRPr="009D417C">
        <w:rPr>
          <w:rFonts w:ascii="Arial" w:hAnsi="Arial" w:cs="Arial"/>
          <w:color w:val="000000" w:themeColor="text1"/>
          <w:sz w:val="24"/>
          <w:szCs w:val="24"/>
        </w:rPr>
        <w:lastRenderedPageBreak/>
        <w:t xml:space="preserve">Приложение к </w:t>
      </w:r>
      <w:r w:rsidR="0058013C" w:rsidRPr="009D417C">
        <w:rPr>
          <w:rFonts w:ascii="Arial" w:hAnsi="Arial" w:cs="Arial"/>
          <w:color w:val="000000" w:themeColor="text1"/>
          <w:sz w:val="24"/>
          <w:szCs w:val="24"/>
        </w:rPr>
        <w:t xml:space="preserve">ежегодному отчету </w:t>
      </w:r>
      <w:r w:rsidRPr="009D417C">
        <w:rPr>
          <w:rFonts w:ascii="Arial" w:hAnsi="Arial" w:cs="Arial"/>
          <w:color w:val="000000" w:themeColor="text1"/>
          <w:sz w:val="24"/>
          <w:szCs w:val="24"/>
        </w:rPr>
        <w:t xml:space="preserve">     </w:t>
      </w:r>
    </w:p>
    <w:p w:rsidR="006748B6" w:rsidRPr="009D417C" w:rsidRDefault="006748B6" w:rsidP="00166A2B">
      <w:pPr>
        <w:spacing w:after="0" w:line="240" w:lineRule="auto"/>
        <w:jc w:val="right"/>
        <w:rPr>
          <w:rFonts w:ascii="Arial" w:hAnsi="Arial" w:cs="Arial"/>
          <w:color w:val="000000" w:themeColor="text1"/>
          <w:sz w:val="24"/>
          <w:szCs w:val="24"/>
        </w:rPr>
      </w:pPr>
      <w:r w:rsidRPr="009D417C">
        <w:rPr>
          <w:rFonts w:ascii="Arial" w:hAnsi="Arial" w:cs="Arial"/>
          <w:color w:val="000000" w:themeColor="text1"/>
          <w:sz w:val="24"/>
          <w:szCs w:val="24"/>
        </w:rPr>
        <w:t xml:space="preserve">                                                                 </w:t>
      </w:r>
    </w:p>
    <w:p w:rsidR="00A32A17" w:rsidRPr="009D417C" w:rsidRDefault="00A32A17" w:rsidP="00166A2B">
      <w:pPr>
        <w:spacing w:after="0" w:line="240" w:lineRule="auto"/>
        <w:jc w:val="center"/>
        <w:rPr>
          <w:rFonts w:ascii="Arial" w:hAnsi="Arial" w:cs="Arial"/>
          <w:color w:val="000000" w:themeColor="text1"/>
          <w:sz w:val="24"/>
          <w:szCs w:val="24"/>
        </w:rPr>
      </w:pPr>
      <w:r w:rsidRPr="009D417C">
        <w:rPr>
          <w:rFonts w:ascii="Arial" w:hAnsi="Arial" w:cs="Arial"/>
          <w:color w:val="000000" w:themeColor="text1"/>
          <w:sz w:val="24"/>
          <w:szCs w:val="24"/>
        </w:rPr>
        <w:t xml:space="preserve">Справка об участии в программе </w:t>
      </w:r>
    </w:p>
    <w:p w:rsidR="00A32A17" w:rsidRPr="009D417C" w:rsidRDefault="00A32A17" w:rsidP="00166A2B">
      <w:pPr>
        <w:spacing w:after="0" w:line="240" w:lineRule="auto"/>
        <w:jc w:val="center"/>
        <w:rPr>
          <w:rFonts w:ascii="Arial" w:hAnsi="Arial" w:cs="Arial"/>
          <w:color w:val="000000" w:themeColor="text1"/>
          <w:sz w:val="24"/>
          <w:szCs w:val="24"/>
        </w:rPr>
      </w:pPr>
      <w:r w:rsidRPr="009D417C">
        <w:rPr>
          <w:rFonts w:ascii="Arial" w:hAnsi="Arial" w:cs="Arial"/>
          <w:color w:val="000000" w:themeColor="text1"/>
          <w:sz w:val="24"/>
          <w:szCs w:val="24"/>
        </w:rPr>
        <w:t>"Содействие развитию местного самоуправления" в рамках конкурса "Жители за чистоту и благоустройство", и "Инициатива жителей - эффективность в работе"</w:t>
      </w:r>
    </w:p>
    <w:p w:rsidR="00A32A17" w:rsidRPr="009D417C" w:rsidRDefault="00A32A17" w:rsidP="00166A2B">
      <w:pPr>
        <w:spacing w:after="0" w:line="240" w:lineRule="auto"/>
        <w:jc w:val="right"/>
        <w:rPr>
          <w:rFonts w:ascii="Arial" w:hAnsi="Arial" w:cs="Arial"/>
          <w:color w:val="000000" w:themeColor="text1"/>
          <w:sz w:val="24"/>
          <w:szCs w:val="24"/>
        </w:rPr>
      </w:pPr>
      <w:r w:rsidRPr="009D417C">
        <w:rPr>
          <w:rFonts w:ascii="Arial" w:hAnsi="Arial" w:cs="Arial"/>
          <w:color w:val="000000" w:themeColor="text1"/>
          <w:sz w:val="24"/>
          <w:szCs w:val="24"/>
        </w:rPr>
        <w:t xml:space="preserve">руб.                                                                                                                                                                                                          </w:t>
      </w:r>
    </w:p>
    <w:tbl>
      <w:tblPr>
        <w:tblStyle w:val="aa"/>
        <w:tblW w:w="14176" w:type="dxa"/>
        <w:tblInd w:w="-176" w:type="dxa"/>
        <w:tblLayout w:type="fixed"/>
        <w:tblLook w:val="04A0" w:firstRow="1" w:lastRow="0" w:firstColumn="1" w:lastColumn="0" w:noHBand="0" w:noVBand="1"/>
      </w:tblPr>
      <w:tblGrid>
        <w:gridCol w:w="675"/>
        <w:gridCol w:w="3862"/>
        <w:gridCol w:w="1701"/>
        <w:gridCol w:w="1276"/>
        <w:gridCol w:w="1559"/>
        <w:gridCol w:w="1701"/>
        <w:gridCol w:w="1559"/>
        <w:gridCol w:w="1843"/>
      </w:tblGrid>
      <w:tr w:rsidR="00A32A17" w:rsidRPr="009D417C" w:rsidTr="00EE1981">
        <w:tc>
          <w:tcPr>
            <w:tcW w:w="675" w:type="dxa"/>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 п/п</w:t>
            </w:r>
          </w:p>
        </w:tc>
        <w:tc>
          <w:tcPr>
            <w:tcW w:w="3862" w:type="dxa"/>
          </w:tcPr>
          <w:p w:rsidR="00A32A17" w:rsidRPr="009D417C" w:rsidRDefault="00A32A17" w:rsidP="00166A2B">
            <w:pPr>
              <w:pStyle w:val="11"/>
              <w:shd w:val="clear" w:color="auto" w:fill="auto"/>
              <w:spacing w:after="0" w:line="240" w:lineRule="auto"/>
              <w:jc w:val="left"/>
              <w:rPr>
                <w:rFonts w:ascii="Arial" w:hAnsi="Arial" w:cs="Arial"/>
                <w:b w:val="0"/>
                <w:color w:val="000000" w:themeColor="text1"/>
                <w:sz w:val="24"/>
                <w:szCs w:val="24"/>
              </w:rPr>
            </w:pPr>
            <w:r w:rsidRPr="009D417C">
              <w:rPr>
                <w:rFonts w:ascii="Arial" w:hAnsi="Arial" w:cs="Arial"/>
                <w:b w:val="0"/>
                <w:color w:val="000000" w:themeColor="text1"/>
                <w:sz w:val="24"/>
                <w:szCs w:val="24"/>
              </w:rPr>
              <w:t>Сельские администрации Саянского района</w:t>
            </w:r>
          </w:p>
        </w:tc>
        <w:tc>
          <w:tcPr>
            <w:tcW w:w="2977" w:type="dxa"/>
            <w:gridSpan w:val="2"/>
            <w:vAlign w:val="center"/>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2018 год</w:t>
            </w:r>
          </w:p>
        </w:tc>
        <w:tc>
          <w:tcPr>
            <w:tcW w:w="3260" w:type="dxa"/>
            <w:gridSpan w:val="2"/>
            <w:vAlign w:val="center"/>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2019 год</w:t>
            </w:r>
          </w:p>
        </w:tc>
        <w:tc>
          <w:tcPr>
            <w:tcW w:w="3402" w:type="dxa"/>
            <w:gridSpan w:val="2"/>
            <w:vAlign w:val="center"/>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2020 год</w:t>
            </w:r>
          </w:p>
        </w:tc>
      </w:tr>
      <w:tr w:rsidR="00A32A17" w:rsidRPr="009D417C" w:rsidTr="00EE1981">
        <w:tc>
          <w:tcPr>
            <w:tcW w:w="675" w:type="dxa"/>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color w:val="000000" w:themeColor="text1"/>
                <w:sz w:val="24"/>
                <w:szCs w:val="24"/>
              </w:rPr>
            </w:pP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Участники конкурса</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Победители конкурса</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Участники конкурса</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Победители конкурса</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Участники конкурса</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Победители конкурса</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w:t>
            </w:r>
          </w:p>
        </w:tc>
        <w:tc>
          <w:tcPr>
            <w:tcW w:w="3862" w:type="dxa"/>
            <w:vAlign w:val="bottom"/>
          </w:tcPr>
          <w:p w:rsidR="00A32A17" w:rsidRPr="009D417C" w:rsidRDefault="00A32A17" w:rsidP="00EE1981">
            <w:pPr>
              <w:pStyle w:val="12"/>
              <w:shd w:val="clear" w:color="auto" w:fill="auto"/>
              <w:rPr>
                <w:rStyle w:val="13pt0pt"/>
                <w:rFonts w:ascii="Arial" w:eastAsiaTheme="minorEastAsia" w:hAnsi="Arial" w:cs="Arial"/>
                <w:color w:val="000000" w:themeColor="text1"/>
                <w:sz w:val="24"/>
                <w:szCs w:val="24"/>
              </w:rPr>
            </w:pPr>
            <w:r w:rsidRPr="009D417C">
              <w:rPr>
                <w:rStyle w:val="13pt0pt"/>
                <w:rFonts w:ascii="Arial" w:eastAsiaTheme="minorEastAsia" w:hAnsi="Arial" w:cs="Arial"/>
                <w:color w:val="000000" w:themeColor="text1"/>
                <w:sz w:val="24"/>
                <w:szCs w:val="24"/>
              </w:rPr>
              <w:t>Агинский с/с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1 522 500,0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687 960,0</w:t>
            </w:r>
          </w:p>
          <w:p w:rsidR="00A32A17" w:rsidRPr="009D417C" w:rsidRDefault="00A32A17" w:rsidP="00166A2B">
            <w:pPr>
              <w:jc w:val="center"/>
              <w:rPr>
                <w:rFonts w:ascii="Arial" w:hAnsi="Arial" w:cs="Arial"/>
                <w:color w:val="000000" w:themeColor="text1"/>
                <w:sz w:val="24"/>
                <w:szCs w:val="24"/>
              </w:rPr>
            </w:pP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687 960,0</w:t>
            </w:r>
          </w:p>
          <w:p w:rsidR="00A32A17" w:rsidRPr="009D417C" w:rsidRDefault="00A32A17" w:rsidP="00166A2B">
            <w:pPr>
              <w:jc w:val="center"/>
              <w:rPr>
                <w:rFonts w:ascii="Arial" w:hAnsi="Arial" w:cs="Arial"/>
                <w:color w:val="000000" w:themeColor="text1"/>
                <w:sz w:val="24"/>
                <w:szCs w:val="24"/>
              </w:rPr>
            </w:pP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2 500 000,00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Агинский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365 500,0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229 692,00</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229 692,00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284 500,00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284 500,00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2</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Б-Арбайский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499 863,0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494 864,37</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500 000,00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rPr>
          <w:trHeight w:val="535"/>
        </w:trPr>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center"/>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Б-Арбайский с/с - Инициатива</w:t>
            </w:r>
          </w:p>
        </w:tc>
        <w:tc>
          <w:tcPr>
            <w:tcW w:w="1701"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248 578,0</w:t>
            </w:r>
          </w:p>
        </w:tc>
        <w:tc>
          <w:tcPr>
            <w:tcW w:w="1276"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 xml:space="preserve">219 690,00 </w:t>
            </w:r>
          </w:p>
        </w:tc>
        <w:tc>
          <w:tcPr>
            <w:tcW w:w="1701"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219 690,00</w:t>
            </w:r>
          </w:p>
        </w:tc>
        <w:tc>
          <w:tcPr>
            <w:tcW w:w="1559"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c>
          <w:tcPr>
            <w:tcW w:w="1843" w:type="dxa"/>
            <w:vAlign w:val="center"/>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3</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Б-Ильбинский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480 625,0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Fonts w:ascii="Arial" w:hAnsi="Arial" w:cs="Arial"/>
                <w:b/>
                <w:color w:val="000000" w:themeColor="text1"/>
                <w:sz w:val="24"/>
                <w:szCs w:val="24"/>
              </w:rPr>
            </w:pPr>
            <w:r w:rsidRPr="009D417C">
              <w:rPr>
                <w:rStyle w:val="13pt0pt"/>
                <w:rFonts w:ascii="Arial" w:eastAsiaTheme="minorEastAsia" w:hAnsi="Arial" w:cs="Arial"/>
                <w:b/>
                <w:color w:val="000000" w:themeColor="text1"/>
                <w:sz w:val="24"/>
                <w:szCs w:val="24"/>
              </w:rPr>
              <w:t>Б-Ильбинский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4</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Вознесенский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499 165,99</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494 174,34</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499 997,0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270 000,00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Вознесенский с/с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5</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Гладковский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Fonts w:ascii="Arial" w:hAnsi="Arial" w:cs="Arial"/>
                <w:b/>
                <w:color w:val="000000" w:themeColor="text1"/>
                <w:sz w:val="24"/>
                <w:szCs w:val="24"/>
              </w:rPr>
            </w:pPr>
            <w:r w:rsidRPr="009D417C">
              <w:rPr>
                <w:rStyle w:val="13pt0pt"/>
                <w:rFonts w:ascii="Arial" w:eastAsiaTheme="minorEastAsia" w:hAnsi="Arial" w:cs="Arial"/>
                <w:b/>
                <w:color w:val="000000" w:themeColor="text1"/>
                <w:sz w:val="24"/>
                <w:szCs w:val="24"/>
              </w:rPr>
              <w:t>Гладковский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6</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Кулижниковский</w:t>
            </w:r>
            <w:r w:rsidRPr="009D417C">
              <w:rPr>
                <w:rFonts w:ascii="Arial" w:hAnsi="Arial" w:cs="Arial"/>
                <w:color w:val="000000" w:themeColor="text1"/>
                <w:sz w:val="24"/>
                <w:szCs w:val="24"/>
              </w:rPr>
              <w:t xml:space="preserve"> </w:t>
            </w:r>
            <w:r w:rsidRPr="009D417C">
              <w:rPr>
                <w:rStyle w:val="13pt0pt"/>
                <w:rFonts w:ascii="Arial" w:eastAsiaTheme="minorEastAsia" w:hAnsi="Arial" w:cs="Arial"/>
                <w:color w:val="000000" w:themeColor="text1"/>
                <w:sz w:val="24"/>
                <w:szCs w:val="24"/>
              </w:rPr>
              <w:t>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499 166,0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Кулижниковский</w:t>
            </w:r>
            <w:r w:rsidRPr="009D417C">
              <w:rPr>
                <w:rFonts w:ascii="Arial" w:hAnsi="Arial" w:cs="Arial"/>
                <w:b/>
                <w:color w:val="000000" w:themeColor="text1"/>
                <w:sz w:val="24"/>
                <w:szCs w:val="24"/>
              </w:rPr>
              <w:t xml:space="preserve"> </w:t>
            </w:r>
            <w:r w:rsidRPr="009D417C">
              <w:rPr>
                <w:rStyle w:val="13pt0pt"/>
                <w:rFonts w:ascii="Arial" w:eastAsiaTheme="minorEastAsia" w:hAnsi="Arial" w:cs="Arial"/>
                <w:b/>
                <w:color w:val="000000" w:themeColor="text1"/>
                <w:sz w:val="24"/>
                <w:szCs w:val="24"/>
              </w:rPr>
              <w:t>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lastRenderedPageBreak/>
              <w:t>7</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Малиновский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158 947,51</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158 947,51</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499 809,0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762 903,00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Малиновский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245 480,00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245 480,00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8</w:t>
            </w:r>
          </w:p>
        </w:tc>
        <w:tc>
          <w:tcPr>
            <w:tcW w:w="3862" w:type="dxa"/>
            <w:vAlign w:val="bottom"/>
          </w:tcPr>
          <w:p w:rsidR="00A32A17" w:rsidRPr="009D417C" w:rsidRDefault="00A32A17" w:rsidP="00166A2B">
            <w:pPr>
              <w:pStyle w:val="12"/>
              <w:shd w:val="clear" w:color="auto" w:fill="auto"/>
              <w:ind w:left="-73"/>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Межовский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73"/>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Межовский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9</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Нагорновскийс/ 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Нагорновскийс/ 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249 996,00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10</w:t>
            </w:r>
          </w:p>
        </w:tc>
        <w:tc>
          <w:tcPr>
            <w:tcW w:w="3862" w:type="dxa"/>
            <w:vAlign w:val="bottom"/>
          </w:tcPr>
          <w:p w:rsidR="00A32A17" w:rsidRPr="009D417C" w:rsidRDefault="00A32A17" w:rsidP="00166A2B">
            <w:pPr>
              <w:pStyle w:val="12"/>
              <w:shd w:val="clear" w:color="auto" w:fill="auto"/>
              <w:ind w:left="120"/>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Орьевский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497 762,0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Орьевский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11</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Ср. Агинский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499 999,50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396 900,00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484 861,0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240 000,00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240 000,00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Ср. Агинский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245 898,00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100 000,00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100 000,00</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12</w:t>
            </w:r>
          </w:p>
        </w:tc>
        <w:tc>
          <w:tcPr>
            <w:tcW w:w="3862" w:type="dxa"/>
            <w:vAlign w:val="bottom"/>
          </w:tcPr>
          <w:p w:rsidR="00A32A17" w:rsidRPr="009D417C" w:rsidRDefault="00A32A17" w:rsidP="00166A2B">
            <w:pPr>
              <w:pStyle w:val="12"/>
              <w:shd w:val="clear" w:color="auto" w:fill="auto"/>
              <w:ind w:left="120"/>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Тинской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499 974,0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499 970,0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250 000,00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250 000,00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Тинской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13</w:t>
            </w:r>
          </w:p>
        </w:tc>
        <w:tc>
          <w:tcPr>
            <w:tcW w:w="3862" w:type="dxa"/>
            <w:vAlign w:val="bottom"/>
          </w:tcPr>
          <w:p w:rsidR="00A32A17" w:rsidRPr="009D417C" w:rsidRDefault="00A32A17" w:rsidP="00166A2B">
            <w:pPr>
              <w:pStyle w:val="12"/>
              <w:shd w:val="clear" w:color="auto" w:fill="auto"/>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Тугачинский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505 500,32</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283 678,48</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420 000,00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 xml:space="preserve">Тугачинский с/с - Инициатива </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r>
      <w:tr w:rsidR="00A32A17" w:rsidRPr="009D417C" w:rsidTr="00EE1981">
        <w:tc>
          <w:tcPr>
            <w:tcW w:w="675" w:type="dxa"/>
            <w:vMerge w:val="restart"/>
            <w:vAlign w:val="center"/>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r w:rsidRPr="009D417C">
              <w:rPr>
                <w:rFonts w:ascii="Arial" w:hAnsi="Arial" w:cs="Arial"/>
                <w:b w:val="0"/>
                <w:color w:val="000000" w:themeColor="text1"/>
                <w:sz w:val="24"/>
                <w:szCs w:val="24"/>
              </w:rPr>
              <w:t>14</w:t>
            </w:r>
          </w:p>
        </w:tc>
        <w:tc>
          <w:tcPr>
            <w:tcW w:w="3862" w:type="dxa"/>
            <w:vAlign w:val="bottom"/>
          </w:tcPr>
          <w:p w:rsidR="00A32A17" w:rsidRPr="009D417C" w:rsidRDefault="00A32A17" w:rsidP="00166A2B">
            <w:pPr>
              <w:pStyle w:val="12"/>
              <w:shd w:val="clear" w:color="auto" w:fill="auto"/>
              <w:ind w:left="120"/>
              <w:rPr>
                <w:rFonts w:ascii="Arial" w:hAnsi="Arial" w:cs="Arial"/>
                <w:color w:val="000000" w:themeColor="text1"/>
                <w:sz w:val="24"/>
                <w:szCs w:val="24"/>
              </w:rPr>
            </w:pPr>
            <w:r w:rsidRPr="009D417C">
              <w:rPr>
                <w:rStyle w:val="13pt0pt"/>
                <w:rFonts w:ascii="Arial" w:eastAsiaTheme="minorEastAsia" w:hAnsi="Arial" w:cs="Arial"/>
                <w:color w:val="000000" w:themeColor="text1"/>
                <w:sz w:val="24"/>
                <w:szCs w:val="24"/>
              </w:rPr>
              <w:t>Унерский с/с - Жители за чистоту</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611 000,00</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611 000,00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470 001,0</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470 000,0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770 000,00</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770 000,00</w:t>
            </w:r>
          </w:p>
        </w:tc>
      </w:tr>
      <w:tr w:rsidR="00A32A17" w:rsidRPr="009D417C" w:rsidTr="00EE1981">
        <w:tc>
          <w:tcPr>
            <w:tcW w:w="675" w:type="dxa"/>
            <w:vMerge/>
          </w:tcPr>
          <w:p w:rsidR="00A32A17" w:rsidRPr="009D417C" w:rsidRDefault="00A32A17" w:rsidP="00166A2B">
            <w:pPr>
              <w:pStyle w:val="11"/>
              <w:shd w:val="clear" w:color="auto" w:fill="auto"/>
              <w:spacing w:after="0" w:line="240" w:lineRule="auto"/>
              <w:jc w:val="center"/>
              <w:rPr>
                <w:rFonts w:ascii="Arial" w:hAnsi="Arial" w:cs="Arial"/>
                <w:b w:val="0"/>
                <w:color w:val="000000" w:themeColor="text1"/>
                <w:sz w:val="24"/>
                <w:szCs w:val="24"/>
              </w:rPr>
            </w:pPr>
          </w:p>
        </w:tc>
        <w:tc>
          <w:tcPr>
            <w:tcW w:w="3862" w:type="dxa"/>
            <w:vAlign w:val="bottom"/>
          </w:tcPr>
          <w:p w:rsidR="00A32A17" w:rsidRPr="009D417C" w:rsidRDefault="00A32A17" w:rsidP="00166A2B">
            <w:pPr>
              <w:pStyle w:val="12"/>
              <w:shd w:val="clear" w:color="auto" w:fill="auto"/>
              <w:ind w:left="120"/>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Унерский с/с - Инициатива</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240 000,00</w:t>
            </w:r>
          </w:p>
        </w:tc>
      </w:tr>
      <w:tr w:rsidR="00A32A17" w:rsidRPr="009D417C" w:rsidTr="00EE1981">
        <w:tc>
          <w:tcPr>
            <w:tcW w:w="4537" w:type="dxa"/>
            <w:gridSpan w:val="2"/>
          </w:tcPr>
          <w:p w:rsidR="00A32A17" w:rsidRPr="009D417C" w:rsidRDefault="00A32A17" w:rsidP="00166A2B">
            <w:pPr>
              <w:pStyle w:val="12"/>
              <w:shd w:val="clear" w:color="auto" w:fill="auto"/>
              <w:ind w:left="120"/>
              <w:jc w:val="center"/>
              <w:rPr>
                <w:rStyle w:val="13pt0pt"/>
                <w:rFonts w:ascii="Arial" w:eastAsiaTheme="minorEastAsia" w:hAnsi="Arial" w:cs="Arial"/>
                <w:color w:val="000000" w:themeColor="text1"/>
                <w:sz w:val="24"/>
                <w:szCs w:val="24"/>
              </w:rPr>
            </w:pPr>
            <w:r w:rsidRPr="009D417C">
              <w:rPr>
                <w:rStyle w:val="13pt0pt"/>
                <w:rFonts w:ascii="Arial" w:eastAsiaTheme="minorEastAsia" w:hAnsi="Arial" w:cs="Arial"/>
                <w:color w:val="000000" w:themeColor="text1"/>
                <w:sz w:val="24"/>
                <w:szCs w:val="24"/>
              </w:rPr>
              <w:t>Итого "Жители за чистоту и благоустройство"</w:t>
            </w:r>
          </w:p>
        </w:tc>
        <w:tc>
          <w:tcPr>
            <w:tcW w:w="1701"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4 296 976,32</w:t>
            </w:r>
          </w:p>
        </w:tc>
        <w:tc>
          <w:tcPr>
            <w:tcW w:w="1276"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2 439 564,70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5 120 155,00</w:t>
            </w:r>
          </w:p>
        </w:tc>
        <w:tc>
          <w:tcPr>
            <w:tcW w:w="1701" w:type="dxa"/>
          </w:tcPr>
          <w:p w:rsidR="00A32A17" w:rsidRPr="009D417C" w:rsidRDefault="00A32A17" w:rsidP="00166A2B">
            <w:pPr>
              <w:rPr>
                <w:rFonts w:ascii="Arial" w:hAnsi="Arial" w:cs="Arial"/>
                <w:color w:val="000000" w:themeColor="text1"/>
                <w:sz w:val="24"/>
                <w:szCs w:val="24"/>
              </w:rPr>
            </w:pPr>
            <w:r w:rsidRPr="009D417C">
              <w:rPr>
                <w:rFonts w:ascii="Arial" w:hAnsi="Arial" w:cs="Arial"/>
                <w:color w:val="000000" w:themeColor="text1"/>
                <w:sz w:val="24"/>
                <w:szCs w:val="24"/>
              </w:rPr>
              <w:t>1 657 930,00</w:t>
            </w:r>
          </w:p>
        </w:tc>
        <w:tc>
          <w:tcPr>
            <w:tcW w:w="1559"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7 442 903</w:t>
            </w:r>
          </w:p>
        </w:tc>
        <w:tc>
          <w:tcPr>
            <w:tcW w:w="1843" w:type="dxa"/>
          </w:tcPr>
          <w:p w:rsidR="00A32A17" w:rsidRPr="009D417C" w:rsidRDefault="00A32A17" w:rsidP="00166A2B">
            <w:pPr>
              <w:jc w:val="center"/>
              <w:rPr>
                <w:rFonts w:ascii="Arial" w:hAnsi="Arial" w:cs="Arial"/>
                <w:color w:val="000000" w:themeColor="text1"/>
                <w:sz w:val="24"/>
                <w:szCs w:val="24"/>
              </w:rPr>
            </w:pPr>
            <w:r w:rsidRPr="009D417C">
              <w:rPr>
                <w:rFonts w:ascii="Arial" w:hAnsi="Arial" w:cs="Arial"/>
                <w:color w:val="000000" w:themeColor="text1"/>
                <w:sz w:val="24"/>
                <w:szCs w:val="24"/>
              </w:rPr>
              <w:t>2 520 000,00</w:t>
            </w:r>
          </w:p>
        </w:tc>
      </w:tr>
      <w:tr w:rsidR="00A32A17" w:rsidRPr="009D417C" w:rsidTr="00EE1981">
        <w:tc>
          <w:tcPr>
            <w:tcW w:w="4537" w:type="dxa"/>
            <w:gridSpan w:val="2"/>
          </w:tcPr>
          <w:p w:rsidR="00A32A17" w:rsidRPr="009D417C" w:rsidRDefault="00A32A17" w:rsidP="00166A2B">
            <w:pPr>
              <w:pStyle w:val="12"/>
              <w:shd w:val="clear" w:color="auto" w:fill="auto"/>
              <w:ind w:left="120"/>
              <w:jc w:val="center"/>
              <w:rPr>
                <w:rStyle w:val="13pt0pt"/>
                <w:rFonts w:ascii="Arial" w:eastAsiaTheme="minorEastAsia" w:hAnsi="Arial" w:cs="Arial"/>
                <w:b/>
                <w:color w:val="000000" w:themeColor="text1"/>
                <w:sz w:val="24"/>
                <w:szCs w:val="24"/>
              </w:rPr>
            </w:pPr>
            <w:r w:rsidRPr="009D417C">
              <w:rPr>
                <w:rStyle w:val="13pt0pt"/>
                <w:rFonts w:ascii="Arial" w:eastAsiaTheme="minorEastAsia" w:hAnsi="Arial" w:cs="Arial"/>
                <w:b/>
                <w:color w:val="000000" w:themeColor="text1"/>
                <w:sz w:val="24"/>
                <w:szCs w:val="24"/>
              </w:rPr>
              <w:t>Итого "Инициатива жителей - эффективность в работе"</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1 109 972,00</w:t>
            </w:r>
          </w:p>
        </w:tc>
        <w:tc>
          <w:tcPr>
            <w:tcW w:w="1276"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0,00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449 382,00</w:t>
            </w:r>
          </w:p>
        </w:tc>
        <w:tc>
          <w:tcPr>
            <w:tcW w:w="1701"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449 382,00</w:t>
            </w:r>
          </w:p>
        </w:tc>
        <w:tc>
          <w:tcPr>
            <w:tcW w:w="1559"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1 109 980,00</w:t>
            </w:r>
          </w:p>
        </w:tc>
        <w:tc>
          <w:tcPr>
            <w:tcW w:w="1843" w:type="dxa"/>
          </w:tcPr>
          <w:p w:rsidR="00A32A17" w:rsidRPr="009D417C" w:rsidRDefault="00A32A17" w:rsidP="00166A2B">
            <w:pPr>
              <w:jc w:val="center"/>
              <w:rPr>
                <w:rFonts w:ascii="Arial" w:hAnsi="Arial" w:cs="Arial"/>
                <w:b/>
                <w:color w:val="000000" w:themeColor="text1"/>
                <w:sz w:val="24"/>
                <w:szCs w:val="24"/>
              </w:rPr>
            </w:pPr>
            <w:r w:rsidRPr="009D417C">
              <w:rPr>
                <w:rFonts w:ascii="Arial" w:hAnsi="Arial" w:cs="Arial"/>
                <w:b/>
                <w:color w:val="000000" w:themeColor="text1"/>
                <w:sz w:val="24"/>
                <w:szCs w:val="24"/>
              </w:rPr>
              <w:t>1 109 980,00</w:t>
            </w:r>
          </w:p>
        </w:tc>
      </w:tr>
    </w:tbl>
    <w:p w:rsidR="00A32A17" w:rsidRPr="009D417C" w:rsidRDefault="00A32A17" w:rsidP="00166A2B">
      <w:pPr>
        <w:spacing w:after="0" w:line="240" w:lineRule="auto"/>
        <w:jc w:val="both"/>
        <w:rPr>
          <w:rFonts w:ascii="Arial" w:hAnsi="Arial" w:cs="Arial"/>
          <w:sz w:val="24"/>
          <w:szCs w:val="24"/>
        </w:rPr>
      </w:pPr>
    </w:p>
    <w:p w:rsidR="00EE1981" w:rsidRDefault="00EE1981" w:rsidP="00166A2B">
      <w:pPr>
        <w:spacing w:after="0" w:line="240" w:lineRule="auto"/>
        <w:jc w:val="center"/>
        <w:rPr>
          <w:rFonts w:ascii="Arial" w:hAnsi="Arial" w:cs="Arial"/>
          <w:sz w:val="24"/>
          <w:szCs w:val="24"/>
        </w:rPr>
      </w:pPr>
    </w:p>
    <w:p w:rsidR="00EE1981" w:rsidRDefault="00EE1981" w:rsidP="00166A2B">
      <w:pPr>
        <w:spacing w:after="0" w:line="240" w:lineRule="auto"/>
        <w:jc w:val="center"/>
        <w:rPr>
          <w:rFonts w:ascii="Arial" w:hAnsi="Arial" w:cs="Arial"/>
          <w:sz w:val="24"/>
          <w:szCs w:val="24"/>
        </w:rPr>
      </w:pPr>
    </w:p>
    <w:p w:rsidR="00AB289E" w:rsidRPr="009D417C" w:rsidRDefault="00AB289E" w:rsidP="00166A2B">
      <w:pPr>
        <w:spacing w:after="0" w:line="240" w:lineRule="auto"/>
        <w:jc w:val="center"/>
        <w:rPr>
          <w:rFonts w:ascii="Arial" w:hAnsi="Arial" w:cs="Arial"/>
          <w:sz w:val="24"/>
          <w:szCs w:val="24"/>
        </w:rPr>
      </w:pPr>
      <w:r w:rsidRPr="009D417C">
        <w:rPr>
          <w:rFonts w:ascii="Arial" w:hAnsi="Arial" w:cs="Arial"/>
          <w:sz w:val="24"/>
          <w:szCs w:val="24"/>
        </w:rPr>
        <w:t>Справка о выполненных мероприятиях в сфере ЖКХ</w:t>
      </w:r>
    </w:p>
    <w:p w:rsidR="00AB289E" w:rsidRPr="009D417C" w:rsidRDefault="00AB289E" w:rsidP="00166A2B">
      <w:pPr>
        <w:spacing w:after="0" w:line="240" w:lineRule="auto"/>
        <w:jc w:val="right"/>
        <w:rPr>
          <w:rFonts w:ascii="Arial" w:hAnsi="Arial" w:cs="Arial"/>
          <w:sz w:val="24"/>
          <w:szCs w:val="24"/>
        </w:rPr>
      </w:pPr>
      <w:r w:rsidRPr="009D417C">
        <w:rPr>
          <w:rFonts w:ascii="Arial" w:hAnsi="Arial" w:cs="Arial"/>
          <w:sz w:val="24"/>
          <w:szCs w:val="24"/>
        </w:rPr>
        <w:t xml:space="preserve">     в тыс.руб.</w:t>
      </w:r>
    </w:p>
    <w:tbl>
      <w:tblPr>
        <w:tblStyle w:val="aa"/>
        <w:tblW w:w="14567" w:type="dxa"/>
        <w:tblLook w:val="04A0" w:firstRow="1" w:lastRow="0" w:firstColumn="1" w:lastColumn="0" w:noHBand="0" w:noVBand="1"/>
      </w:tblPr>
      <w:tblGrid>
        <w:gridCol w:w="573"/>
        <w:gridCol w:w="1985"/>
        <w:gridCol w:w="1301"/>
        <w:gridCol w:w="2017"/>
        <w:gridCol w:w="1092"/>
        <w:gridCol w:w="2628"/>
        <w:gridCol w:w="1218"/>
        <w:gridCol w:w="2524"/>
        <w:gridCol w:w="1229"/>
      </w:tblGrid>
      <w:tr w:rsidR="00AB289E" w:rsidRPr="009D417C" w:rsidTr="00AB289E">
        <w:tc>
          <w:tcPr>
            <w:tcW w:w="570" w:type="dxa"/>
            <w:vMerge w:val="restart"/>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 п/п</w:t>
            </w:r>
          </w:p>
        </w:tc>
        <w:tc>
          <w:tcPr>
            <w:tcW w:w="1797" w:type="dxa"/>
            <w:vMerge w:val="restart"/>
          </w:tcPr>
          <w:p w:rsidR="00AB289E" w:rsidRPr="009D417C" w:rsidRDefault="00AB289E" w:rsidP="00166A2B">
            <w:pPr>
              <w:pStyle w:val="11"/>
              <w:shd w:val="clear" w:color="auto" w:fill="auto"/>
              <w:spacing w:after="0" w:line="240" w:lineRule="auto"/>
              <w:jc w:val="left"/>
              <w:rPr>
                <w:rFonts w:ascii="Arial" w:hAnsi="Arial" w:cs="Arial"/>
                <w:sz w:val="24"/>
                <w:szCs w:val="24"/>
              </w:rPr>
            </w:pPr>
            <w:r w:rsidRPr="009D417C">
              <w:rPr>
                <w:rFonts w:ascii="Arial" w:hAnsi="Arial" w:cs="Arial"/>
                <w:sz w:val="24"/>
                <w:szCs w:val="24"/>
              </w:rPr>
              <w:t>Сельские администрации Саянского района</w:t>
            </w:r>
          </w:p>
        </w:tc>
        <w:tc>
          <w:tcPr>
            <w:tcW w:w="3849" w:type="dxa"/>
            <w:gridSpan w:val="2"/>
            <w:vAlign w:val="center"/>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2019 год</w:t>
            </w:r>
          </w:p>
        </w:tc>
        <w:tc>
          <w:tcPr>
            <w:tcW w:w="3483" w:type="dxa"/>
            <w:gridSpan w:val="2"/>
            <w:vAlign w:val="center"/>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2020 год</w:t>
            </w:r>
          </w:p>
        </w:tc>
        <w:tc>
          <w:tcPr>
            <w:tcW w:w="3352" w:type="dxa"/>
            <w:gridSpan w:val="2"/>
            <w:vAlign w:val="center"/>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2021 год</w:t>
            </w:r>
          </w:p>
        </w:tc>
        <w:tc>
          <w:tcPr>
            <w:tcW w:w="1516"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Итого</w:t>
            </w:r>
          </w:p>
        </w:tc>
      </w:tr>
      <w:tr w:rsidR="00AB289E" w:rsidRPr="009D417C" w:rsidTr="00AB289E">
        <w:trPr>
          <w:trHeight w:val="1299"/>
        </w:trPr>
        <w:tc>
          <w:tcPr>
            <w:tcW w:w="570" w:type="dxa"/>
            <w:vMerge/>
          </w:tcPr>
          <w:p w:rsidR="00AB289E" w:rsidRPr="009D417C" w:rsidRDefault="00AB289E" w:rsidP="00166A2B">
            <w:pPr>
              <w:pStyle w:val="11"/>
              <w:shd w:val="clear" w:color="auto" w:fill="auto"/>
              <w:spacing w:after="0" w:line="240" w:lineRule="auto"/>
              <w:jc w:val="center"/>
              <w:rPr>
                <w:rFonts w:ascii="Arial" w:hAnsi="Arial" w:cs="Arial"/>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p>
        </w:tc>
        <w:tc>
          <w:tcPr>
            <w:tcW w:w="1728"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Сумма</w:t>
            </w:r>
          </w:p>
        </w:tc>
        <w:tc>
          <w:tcPr>
            <w:tcW w:w="2121"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Мероприятия</w:t>
            </w:r>
          </w:p>
        </w:tc>
        <w:tc>
          <w:tcPr>
            <w:tcW w:w="1284"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Сумма</w:t>
            </w:r>
          </w:p>
        </w:tc>
        <w:tc>
          <w:tcPr>
            <w:tcW w:w="2199"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Мероприятия</w:t>
            </w:r>
          </w:p>
        </w:tc>
        <w:tc>
          <w:tcPr>
            <w:tcW w:w="1206" w:type="dxa"/>
          </w:tcPr>
          <w:p w:rsidR="00AB289E" w:rsidRPr="009D417C" w:rsidRDefault="00AB289E" w:rsidP="00166A2B">
            <w:pPr>
              <w:jc w:val="center"/>
              <w:rPr>
                <w:rFonts w:ascii="Arial" w:hAnsi="Arial" w:cs="Arial"/>
                <w:b/>
                <w:sz w:val="24"/>
                <w:szCs w:val="24"/>
              </w:rPr>
            </w:pPr>
            <w:r w:rsidRPr="009D417C">
              <w:rPr>
                <w:rFonts w:ascii="Arial" w:hAnsi="Arial" w:cs="Arial"/>
                <w:b/>
                <w:sz w:val="24"/>
                <w:szCs w:val="24"/>
              </w:rPr>
              <w:t>Сумма</w:t>
            </w:r>
          </w:p>
        </w:tc>
        <w:tc>
          <w:tcPr>
            <w:tcW w:w="214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Мероприятия</w:t>
            </w:r>
          </w:p>
        </w:tc>
        <w:tc>
          <w:tcPr>
            <w:tcW w:w="1516" w:type="dxa"/>
          </w:tcPr>
          <w:p w:rsidR="00AB289E" w:rsidRPr="009D417C" w:rsidRDefault="00AB289E" w:rsidP="00166A2B">
            <w:pPr>
              <w:jc w:val="both"/>
              <w:rPr>
                <w:rFonts w:ascii="Arial" w:hAnsi="Arial" w:cs="Arial"/>
                <w:b/>
                <w:sz w:val="24"/>
                <w:szCs w:val="24"/>
              </w:rPr>
            </w:pPr>
          </w:p>
        </w:tc>
      </w:tr>
      <w:tr w:rsidR="00AB289E" w:rsidRPr="009D417C" w:rsidTr="00AB289E">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w:t>
            </w:r>
          </w:p>
        </w:tc>
        <w:tc>
          <w:tcPr>
            <w:tcW w:w="1797" w:type="dxa"/>
            <w:vMerge w:val="restart"/>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sz w:val="24"/>
                <w:szCs w:val="24"/>
              </w:rPr>
              <w:t>Агинский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3500,00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участка водопроводной сети  от ВК№10 до ВК№6 по ул.Зеленая в с.Агинское</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1 152,5</w:t>
            </w:r>
          </w:p>
        </w:tc>
        <w:tc>
          <w:tcPr>
            <w:tcW w:w="2199" w:type="dxa"/>
          </w:tcPr>
          <w:p w:rsidR="00EE1981" w:rsidRDefault="00AB289E" w:rsidP="00EE1981">
            <w:pPr>
              <w:rPr>
                <w:rFonts w:ascii="Arial" w:hAnsi="Arial" w:cs="Arial"/>
                <w:color w:val="000000"/>
                <w:sz w:val="24"/>
                <w:szCs w:val="24"/>
              </w:rPr>
            </w:pPr>
            <w:r w:rsidRPr="009D417C">
              <w:rPr>
                <w:rFonts w:ascii="Arial" w:hAnsi="Arial" w:cs="Arial"/>
                <w:color w:val="000000"/>
                <w:sz w:val="24"/>
                <w:szCs w:val="24"/>
              </w:rPr>
              <w:t xml:space="preserve">Капитальный ремонт скважины в </w:t>
            </w:r>
          </w:p>
          <w:p w:rsidR="00EE1981" w:rsidRDefault="00AB289E" w:rsidP="00EE1981">
            <w:pPr>
              <w:rPr>
                <w:rFonts w:ascii="Arial" w:hAnsi="Arial" w:cs="Arial"/>
                <w:color w:val="000000"/>
                <w:sz w:val="24"/>
                <w:szCs w:val="24"/>
              </w:rPr>
            </w:pPr>
            <w:r w:rsidRPr="009D417C">
              <w:rPr>
                <w:rFonts w:ascii="Arial" w:hAnsi="Arial" w:cs="Arial"/>
                <w:color w:val="000000"/>
                <w:sz w:val="24"/>
                <w:szCs w:val="24"/>
              </w:rPr>
              <w:t xml:space="preserve">с. Агинское, </w:t>
            </w:r>
          </w:p>
          <w:p w:rsidR="00AB289E" w:rsidRPr="009D417C" w:rsidRDefault="00AB289E" w:rsidP="00EE1981">
            <w:pPr>
              <w:rPr>
                <w:rFonts w:ascii="Arial" w:hAnsi="Arial" w:cs="Arial"/>
                <w:sz w:val="24"/>
                <w:szCs w:val="24"/>
              </w:rPr>
            </w:pPr>
            <w:r w:rsidRPr="009D417C">
              <w:rPr>
                <w:rFonts w:ascii="Arial" w:hAnsi="Arial" w:cs="Arial"/>
                <w:color w:val="000000"/>
                <w:sz w:val="24"/>
                <w:szCs w:val="24"/>
              </w:rPr>
              <w:t>ул. Энергетиков, 2а</w:t>
            </w: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2 460,00</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участка водопроводной сети  по ул. Спортивная, Красноармейская, Просвещение, Юбилейная в с.Агинское.</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7112,5</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1970,00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системы водоснабжения в с.Агинское, ул.Энергетиков, 2а</w:t>
            </w: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747,3</w:t>
            </w:r>
          </w:p>
        </w:tc>
        <w:tc>
          <w:tcPr>
            <w:tcW w:w="2146" w:type="dxa"/>
          </w:tcPr>
          <w:p w:rsidR="00AB289E" w:rsidRPr="009D417C" w:rsidRDefault="00AB289E" w:rsidP="00EE1981">
            <w:pPr>
              <w:rPr>
                <w:rFonts w:ascii="Arial" w:hAnsi="Arial" w:cs="Arial"/>
                <w:sz w:val="24"/>
                <w:szCs w:val="24"/>
              </w:rPr>
            </w:pPr>
            <w:r w:rsidRPr="009D417C">
              <w:rPr>
                <w:rFonts w:ascii="Arial" w:hAnsi="Arial" w:cs="Arial"/>
                <w:sz w:val="24"/>
                <w:szCs w:val="24"/>
              </w:rPr>
              <w:t>В рамках федеральной целевой программы «Жилище» одна молодая семья получила социальную выплату на прио</w:t>
            </w:r>
            <w:r w:rsidR="00EE1981">
              <w:rPr>
                <w:rFonts w:ascii="Arial" w:hAnsi="Arial" w:cs="Arial"/>
                <w:sz w:val="24"/>
                <w:szCs w:val="24"/>
              </w:rPr>
              <w:t xml:space="preserve">бретение (строительство) жилья </w:t>
            </w:r>
            <w:r w:rsidRPr="009D417C">
              <w:rPr>
                <w:rFonts w:ascii="Arial" w:hAnsi="Arial" w:cs="Arial"/>
                <w:sz w:val="24"/>
                <w:szCs w:val="24"/>
              </w:rPr>
              <w:t>в размере.</w:t>
            </w:r>
          </w:p>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2717,3</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3000,000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(строительство) водопровода</w:t>
            </w:r>
          </w:p>
          <w:p w:rsidR="00AB289E" w:rsidRPr="009D417C" w:rsidRDefault="00AB289E" w:rsidP="00166A2B">
            <w:pPr>
              <w:jc w:val="both"/>
              <w:rPr>
                <w:rFonts w:ascii="Arial" w:hAnsi="Arial" w:cs="Arial"/>
                <w:sz w:val="24"/>
                <w:szCs w:val="24"/>
              </w:rPr>
            </w:pPr>
            <w:r w:rsidRPr="009D417C">
              <w:rPr>
                <w:rFonts w:ascii="Arial" w:hAnsi="Arial" w:cs="Arial"/>
                <w:sz w:val="24"/>
                <w:szCs w:val="24"/>
              </w:rPr>
              <w:t>Ул. Октябрьская</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2845,4</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 по ул.Энергетиков</w:t>
            </w: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3884,1</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w:t>
            </w:r>
          </w:p>
          <w:p w:rsidR="00AB289E" w:rsidRPr="009D417C" w:rsidRDefault="00AB289E" w:rsidP="00166A2B">
            <w:pPr>
              <w:jc w:val="both"/>
              <w:rPr>
                <w:rFonts w:ascii="Arial" w:hAnsi="Arial" w:cs="Arial"/>
                <w:sz w:val="24"/>
                <w:szCs w:val="24"/>
              </w:rPr>
            </w:pPr>
            <w:r w:rsidRPr="009D417C">
              <w:rPr>
                <w:rFonts w:ascii="Arial" w:hAnsi="Arial" w:cs="Arial"/>
                <w:sz w:val="24"/>
                <w:szCs w:val="24"/>
              </w:rPr>
              <w:t>ул.Красноармейская</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9729,5</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1024,0</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Обустройство участков улично-дорожной сети в районе МБОУ «Агинская СОШ №1» и МБОУ «Агинская СОШ </w:t>
            </w:r>
          </w:p>
          <w:p w:rsidR="00AB289E" w:rsidRPr="009D417C" w:rsidRDefault="00AB289E" w:rsidP="00166A2B">
            <w:pPr>
              <w:jc w:val="both"/>
              <w:rPr>
                <w:rFonts w:ascii="Arial" w:hAnsi="Arial" w:cs="Arial"/>
                <w:sz w:val="24"/>
                <w:szCs w:val="24"/>
              </w:rPr>
            </w:pPr>
            <w:r w:rsidRPr="009D417C">
              <w:rPr>
                <w:rFonts w:ascii="Arial" w:hAnsi="Arial" w:cs="Arial"/>
                <w:sz w:val="24"/>
                <w:szCs w:val="24"/>
              </w:rPr>
              <w:t>№2»</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1024,0</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274,8</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Ограждение пешеходного перехода в районе детского садика «Солнышко»</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274,8</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3 956,190</w:t>
            </w:r>
          </w:p>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center"/>
              <w:rPr>
                <w:rFonts w:ascii="Arial" w:hAnsi="Arial" w:cs="Arial"/>
                <w:color w:val="000000"/>
                <w:sz w:val="24"/>
                <w:szCs w:val="24"/>
              </w:rPr>
            </w:pPr>
            <w:r w:rsidRPr="009D417C">
              <w:rPr>
                <w:rFonts w:ascii="Arial" w:hAnsi="Arial" w:cs="Arial"/>
                <w:color w:val="000000"/>
                <w:sz w:val="24"/>
                <w:szCs w:val="24"/>
              </w:rPr>
              <w:t>Ремонт автодороги ул.Советская, ул.Школьная в с.Агинское</w:t>
            </w: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center"/>
              <w:rPr>
                <w:rFonts w:ascii="Arial" w:hAnsi="Arial" w:cs="Arial"/>
                <w:color w:val="000000"/>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rPr>
                <w:rFonts w:ascii="Arial" w:hAnsi="Arial" w:cs="Arial"/>
                <w:color w:val="000000"/>
                <w:sz w:val="24"/>
                <w:szCs w:val="24"/>
              </w:rPr>
            </w:pPr>
            <w:r w:rsidRPr="009D417C">
              <w:rPr>
                <w:rFonts w:ascii="Arial" w:hAnsi="Arial" w:cs="Arial"/>
                <w:color w:val="000000"/>
                <w:sz w:val="24"/>
                <w:szCs w:val="24"/>
              </w:rPr>
              <w:t>3956,19</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ind w:left="120"/>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100,0</w:t>
            </w:r>
          </w:p>
        </w:tc>
      </w:tr>
      <w:tr w:rsidR="00AB289E" w:rsidRPr="009D417C" w:rsidTr="00AB289E">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12526,19</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5296,7</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7091,4</w:t>
            </w: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24914,29</w:t>
            </w:r>
          </w:p>
        </w:tc>
      </w:tr>
      <w:tr w:rsidR="00AB289E" w:rsidRPr="009D417C" w:rsidTr="00AB289E">
        <w:trPr>
          <w:trHeight w:val="836"/>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2</w:t>
            </w: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Б-Арбайский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319,5</w:t>
            </w:r>
          </w:p>
        </w:tc>
      </w:tr>
      <w:tr w:rsidR="00AB289E" w:rsidRPr="009D417C" w:rsidTr="00AB289E">
        <w:trPr>
          <w:trHeight w:val="421"/>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100,00</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219,5</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0,00</w:t>
            </w:r>
          </w:p>
        </w:tc>
        <w:tc>
          <w:tcPr>
            <w:tcW w:w="2146" w:type="dxa"/>
          </w:tcPr>
          <w:p w:rsidR="00AB289E" w:rsidRPr="009D417C" w:rsidRDefault="00AB289E" w:rsidP="00166A2B">
            <w:pPr>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319,5</w:t>
            </w:r>
          </w:p>
        </w:tc>
      </w:tr>
      <w:tr w:rsidR="00AB289E" w:rsidRPr="009D417C" w:rsidTr="00AB289E">
        <w:trPr>
          <w:trHeight w:val="400"/>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3</w:t>
            </w: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Б-Ильбинский</w:t>
            </w:r>
            <w:r w:rsidR="00EE1981">
              <w:rPr>
                <w:rStyle w:val="13pt0pt"/>
                <w:rFonts w:ascii="Arial" w:eastAsiaTheme="minorEastAsia" w:hAnsi="Arial" w:cs="Arial"/>
                <w:sz w:val="24"/>
                <w:szCs w:val="24"/>
              </w:rPr>
              <w:t xml:space="preserve"> </w:t>
            </w:r>
            <w:r w:rsidRPr="009D417C">
              <w:rPr>
                <w:rStyle w:val="13pt0pt"/>
                <w:rFonts w:ascii="Arial" w:eastAsiaTheme="minorEastAsia" w:hAnsi="Arial" w:cs="Arial"/>
                <w:sz w:val="24"/>
                <w:szCs w:val="24"/>
              </w:rPr>
              <w:t>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1297,5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 по ул.Шилова</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1297,5</w:t>
            </w:r>
          </w:p>
        </w:tc>
      </w:tr>
      <w:tr w:rsidR="00AB289E" w:rsidRPr="009D417C" w:rsidTr="00AB289E">
        <w:trPr>
          <w:trHeight w:val="712"/>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4</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Вознесенский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1059,0</w:t>
            </w:r>
          </w:p>
        </w:tc>
        <w:tc>
          <w:tcPr>
            <w:tcW w:w="2146" w:type="dxa"/>
          </w:tcPr>
          <w:p w:rsidR="00AB289E" w:rsidRPr="009D417C" w:rsidRDefault="00AB289E" w:rsidP="00166A2B">
            <w:pPr>
              <w:rPr>
                <w:rFonts w:ascii="Arial" w:hAnsi="Arial" w:cs="Arial"/>
                <w:sz w:val="24"/>
                <w:szCs w:val="24"/>
              </w:rPr>
            </w:pPr>
            <w:r w:rsidRPr="009D417C">
              <w:rPr>
                <w:rFonts w:ascii="Arial" w:hAnsi="Arial" w:cs="Arial"/>
                <w:sz w:val="24"/>
                <w:szCs w:val="24"/>
              </w:rPr>
              <w:t>Ремонт автодороги</w:t>
            </w:r>
          </w:p>
          <w:p w:rsidR="00AB289E" w:rsidRPr="009D417C" w:rsidRDefault="00AB289E" w:rsidP="00166A2B">
            <w:pPr>
              <w:rPr>
                <w:rFonts w:ascii="Arial" w:hAnsi="Arial" w:cs="Arial"/>
                <w:sz w:val="24"/>
                <w:szCs w:val="24"/>
              </w:rPr>
            </w:pPr>
            <w:r w:rsidRPr="009D417C">
              <w:rPr>
                <w:rFonts w:ascii="Arial" w:hAnsi="Arial" w:cs="Arial"/>
                <w:sz w:val="24"/>
                <w:szCs w:val="24"/>
              </w:rPr>
              <w:t>ул.Центральная</w:t>
            </w:r>
          </w:p>
        </w:tc>
        <w:tc>
          <w:tcPr>
            <w:tcW w:w="1516" w:type="dxa"/>
          </w:tcPr>
          <w:p w:rsidR="00AB289E" w:rsidRPr="009D417C" w:rsidRDefault="00CF2A07" w:rsidP="00166A2B">
            <w:pPr>
              <w:jc w:val="both"/>
              <w:rPr>
                <w:rFonts w:ascii="Arial" w:hAnsi="Arial" w:cs="Arial"/>
                <w:color w:val="000000" w:themeColor="text1"/>
                <w:sz w:val="24"/>
                <w:szCs w:val="24"/>
              </w:rPr>
            </w:pPr>
            <w:r w:rsidRPr="009D417C">
              <w:rPr>
                <w:rFonts w:ascii="Arial" w:hAnsi="Arial" w:cs="Arial"/>
                <w:color w:val="000000" w:themeColor="text1"/>
                <w:sz w:val="24"/>
                <w:szCs w:val="24"/>
              </w:rPr>
              <w:t>1059,0</w:t>
            </w:r>
          </w:p>
        </w:tc>
      </w:tr>
      <w:tr w:rsidR="00AB289E" w:rsidRPr="009D417C" w:rsidTr="00AB289E">
        <w:trPr>
          <w:trHeight w:val="369"/>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 xml:space="preserve">Всего по </w:t>
            </w:r>
            <w:r w:rsidRPr="009D417C">
              <w:rPr>
                <w:rStyle w:val="13pt0pt"/>
                <w:rFonts w:ascii="Arial" w:eastAsiaTheme="minorEastAsia" w:hAnsi="Arial" w:cs="Arial"/>
                <w:b/>
                <w:sz w:val="24"/>
                <w:szCs w:val="24"/>
              </w:rPr>
              <w:lastRenderedPageBreak/>
              <w:t>с/совету</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lastRenderedPageBreak/>
              <w:t>0,00</w:t>
            </w: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0,00</w:t>
            </w: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1059,0</w:t>
            </w: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b/>
                <w:color w:val="000000" w:themeColor="text1"/>
                <w:sz w:val="24"/>
                <w:szCs w:val="24"/>
              </w:rPr>
            </w:pPr>
            <w:r w:rsidRPr="009D417C">
              <w:rPr>
                <w:rFonts w:ascii="Arial" w:hAnsi="Arial" w:cs="Arial"/>
                <w:b/>
                <w:color w:val="000000" w:themeColor="text1"/>
                <w:sz w:val="24"/>
                <w:szCs w:val="24"/>
              </w:rPr>
              <w:t>1059,0</w:t>
            </w:r>
          </w:p>
        </w:tc>
      </w:tr>
      <w:tr w:rsidR="00AB289E" w:rsidRPr="009D417C" w:rsidTr="00AB289E">
        <w:trPr>
          <w:trHeight w:val="1133"/>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lastRenderedPageBreak/>
              <w:t>5</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Гладковский с/с</w:t>
            </w:r>
          </w:p>
        </w:tc>
        <w:tc>
          <w:tcPr>
            <w:tcW w:w="1728" w:type="dxa"/>
          </w:tcPr>
          <w:p w:rsidR="00AB289E" w:rsidRPr="009D417C" w:rsidRDefault="00AB289E" w:rsidP="00166A2B">
            <w:pPr>
              <w:rPr>
                <w:rFonts w:ascii="Arial" w:hAnsi="Arial" w:cs="Arial"/>
                <w:color w:val="000000"/>
                <w:sz w:val="24"/>
                <w:szCs w:val="24"/>
              </w:rPr>
            </w:pPr>
            <w:r w:rsidRPr="009D417C">
              <w:rPr>
                <w:rFonts w:ascii="Arial" w:hAnsi="Arial" w:cs="Arial"/>
                <w:color w:val="000000"/>
                <w:sz w:val="24"/>
                <w:szCs w:val="24"/>
              </w:rPr>
              <w:t>1695, 510</w:t>
            </w:r>
          </w:p>
          <w:p w:rsidR="00AB289E" w:rsidRPr="009D417C" w:rsidRDefault="00AB289E" w:rsidP="00166A2B">
            <w:pPr>
              <w:rPr>
                <w:rFonts w:ascii="Arial" w:hAnsi="Arial" w:cs="Arial"/>
                <w:sz w:val="24"/>
                <w:szCs w:val="24"/>
              </w:rPr>
            </w:pPr>
          </w:p>
        </w:tc>
        <w:tc>
          <w:tcPr>
            <w:tcW w:w="2121" w:type="dxa"/>
          </w:tcPr>
          <w:p w:rsidR="00EE1981" w:rsidRDefault="00AB289E" w:rsidP="00166A2B">
            <w:pPr>
              <w:rPr>
                <w:rFonts w:ascii="Arial" w:hAnsi="Arial" w:cs="Arial"/>
                <w:color w:val="000000"/>
                <w:sz w:val="24"/>
                <w:szCs w:val="24"/>
              </w:rPr>
            </w:pPr>
            <w:r w:rsidRPr="009D417C">
              <w:rPr>
                <w:rFonts w:ascii="Arial" w:hAnsi="Arial" w:cs="Arial"/>
                <w:color w:val="000000"/>
                <w:sz w:val="24"/>
                <w:szCs w:val="24"/>
              </w:rPr>
              <w:t>Ремонт автодороги ул.</w:t>
            </w:r>
            <w:r w:rsidR="00EE1981">
              <w:rPr>
                <w:rFonts w:ascii="Arial" w:hAnsi="Arial" w:cs="Arial"/>
                <w:color w:val="000000"/>
                <w:sz w:val="24"/>
                <w:szCs w:val="24"/>
              </w:rPr>
              <w:t xml:space="preserve"> </w:t>
            </w:r>
            <w:r w:rsidRPr="009D417C">
              <w:rPr>
                <w:rFonts w:ascii="Arial" w:hAnsi="Arial" w:cs="Arial"/>
                <w:color w:val="000000"/>
                <w:sz w:val="24"/>
                <w:szCs w:val="24"/>
              </w:rPr>
              <w:t xml:space="preserve">Киселева в </w:t>
            </w:r>
          </w:p>
          <w:p w:rsidR="00AB289E" w:rsidRPr="009D417C" w:rsidRDefault="00AB289E" w:rsidP="00166A2B">
            <w:pPr>
              <w:rPr>
                <w:rFonts w:ascii="Arial" w:hAnsi="Arial" w:cs="Arial"/>
                <w:color w:val="000000"/>
                <w:sz w:val="24"/>
                <w:szCs w:val="24"/>
              </w:rPr>
            </w:pPr>
            <w:r w:rsidRPr="009D417C">
              <w:rPr>
                <w:rFonts w:ascii="Arial" w:hAnsi="Arial" w:cs="Arial"/>
                <w:color w:val="000000"/>
                <w:sz w:val="24"/>
                <w:szCs w:val="24"/>
              </w:rPr>
              <w:t>с.</w:t>
            </w:r>
            <w:r w:rsidR="00EE1981">
              <w:rPr>
                <w:rFonts w:ascii="Arial" w:hAnsi="Arial" w:cs="Arial"/>
                <w:color w:val="000000"/>
                <w:sz w:val="24"/>
                <w:szCs w:val="24"/>
              </w:rPr>
              <w:t xml:space="preserve"> </w:t>
            </w:r>
            <w:r w:rsidRPr="009D417C">
              <w:rPr>
                <w:rFonts w:ascii="Arial" w:hAnsi="Arial" w:cs="Arial"/>
                <w:color w:val="000000"/>
                <w:sz w:val="24"/>
                <w:szCs w:val="24"/>
              </w:rPr>
              <w:t>Гладково</w:t>
            </w:r>
          </w:p>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p>
        </w:tc>
        <w:tc>
          <w:tcPr>
            <w:tcW w:w="2199" w:type="dxa"/>
          </w:tcPr>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jc w:val="both"/>
              <w:rPr>
                <w:rFonts w:ascii="Arial" w:hAnsi="Arial" w:cs="Arial"/>
                <w:color w:val="000000" w:themeColor="text1"/>
                <w:sz w:val="24"/>
                <w:szCs w:val="24"/>
              </w:rPr>
            </w:pPr>
            <w:r w:rsidRPr="009D417C">
              <w:rPr>
                <w:rFonts w:ascii="Arial" w:hAnsi="Arial" w:cs="Arial"/>
                <w:color w:val="000000" w:themeColor="text1"/>
                <w:sz w:val="24"/>
                <w:szCs w:val="24"/>
              </w:rPr>
              <w:t>1695,51</w:t>
            </w:r>
          </w:p>
        </w:tc>
      </w:tr>
      <w:tr w:rsidR="00AB289E" w:rsidRPr="009D417C" w:rsidTr="00AB289E">
        <w:trPr>
          <w:trHeight w:val="387"/>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b/>
                <w:color w:val="000000"/>
                <w:sz w:val="24"/>
                <w:szCs w:val="24"/>
              </w:rPr>
            </w:pPr>
            <w:r w:rsidRPr="009D417C">
              <w:rPr>
                <w:rFonts w:ascii="Arial" w:hAnsi="Arial" w:cs="Arial"/>
                <w:b/>
                <w:color w:val="000000"/>
                <w:sz w:val="24"/>
                <w:szCs w:val="24"/>
              </w:rPr>
              <w:t>1695, 510</w:t>
            </w:r>
          </w:p>
          <w:p w:rsidR="00AB289E" w:rsidRPr="009D417C" w:rsidRDefault="00AB289E" w:rsidP="00166A2B">
            <w:pPr>
              <w:rPr>
                <w:rFonts w:ascii="Arial" w:hAnsi="Arial" w:cs="Arial"/>
                <w:b/>
                <w:sz w:val="24"/>
                <w:szCs w:val="24"/>
              </w:rPr>
            </w:pPr>
          </w:p>
        </w:tc>
        <w:tc>
          <w:tcPr>
            <w:tcW w:w="2121" w:type="dxa"/>
          </w:tcPr>
          <w:p w:rsidR="00AB289E" w:rsidRPr="009D417C" w:rsidRDefault="00AB289E" w:rsidP="00166A2B">
            <w:pPr>
              <w:rPr>
                <w:rFonts w:ascii="Arial" w:hAnsi="Arial" w:cs="Arial"/>
                <w:b/>
                <w:sz w:val="24"/>
                <w:szCs w:val="24"/>
              </w:rPr>
            </w:pPr>
          </w:p>
        </w:tc>
        <w:tc>
          <w:tcPr>
            <w:tcW w:w="1284" w:type="dxa"/>
          </w:tcPr>
          <w:p w:rsidR="00AB289E" w:rsidRPr="009D417C" w:rsidRDefault="00AB289E" w:rsidP="00166A2B">
            <w:pPr>
              <w:rPr>
                <w:rFonts w:ascii="Arial" w:hAnsi="Arial" w:cs="Arial"/>
                <w:b/>
                <w:color w:val="000000"/>
                <w:sz w:val="24"/>
                <w:szCs w:val="24"/>
              </w:rPr>
            </w:pPr>
          </w:p>
        </w:tc>
        <w:tc>
          <w:tcPr>
            <w:tcW w:w="2199" w:type="dxa"/>
          </w:tcPr>
          <w:p w:rsidR="00AB289E" w:rsidRPr="009D417C" w:rsidRDefault="00AB289E" w:rsidP="00166A2B">
            <w:pPr>
              <w:rPr>
                <w:rFonts w:ascii="Arial" w:hAnsi="Arial" w:cs="Arial"/>
                <w:b/>
                <w:color w:val="000000"/>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0,00</w:t>
            </w:r>
          </w:p>
        </w:tc>
        <w:tc>
          <w:tcPr>
            <w:tcW w:w="2146" w:type="dxa"/>
          </w:tcPr>
          <w:p w:rsidR="00AB289E" w:rsidRPr="009D417C" w:rsidRDefault="00AB289E" w:rsidP="00166A2B">
            <w:pPr>
              <w:rPr>
                <w:rFonts w:ascii="Arial" w:hAnsi="Arial" w:cs="Arial"/>
                <w:b/>
                <w:sz w:val="24"/>
                <w:szCs w:val="24"/>
              </w:rPr>
            </w:pPr>
          </w:p>
        </w:tc>
        <w:tc>
          <w:tcPr>
            <w:tcW w:w="1516" w:type="dxa"/>
          </w:tcPr>
          <w:p w:rsidR="00AB289E" w:rsidRPr="009D417C" w:rsidRDefault="003B0E7D" w:rsidP="00166A2B">
            <w:pPr>
              <w:jc w:val="both"/>
              <w:rPr>
                <w:rFonts w:ascii="Arial" w:hAnsi="Arial" w:cs="Arial"/>
                <w:b/>
                <w:color w:val="000000" w:themeColor="text1"/>
                <w:sz w:val="24"/>
                <w:szCs w:val="24"/>
              </w:rPr>
            </w:pPr>
            <w:r w:rsidRPr="009D417C">
              <w:rPr>
                <w:rFonts w:ascii="Arial" w:hAnsi="Arial" w:cs="Arial"/>
                <w:b/>
                <w:color w:val="000000" w:themeColor="text1"/>
                <w:sz w:val="24"/>
                <w:szCs w:val="24"/>
              </w:rPr>
              <w:t>1695,51</w:t>
            </w:r>
          </w:p>
        </w:tc>
      </w:tr>
      <w:tr w:rsidR="00AB289E" w:rsidRPr="009D417C" w:rsidTr="00AB289E">
        <w:trPr>
          <w:trHeight w:val="732"/>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6</w:t>
            </w: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Кулижниковский</w:t>
            </w:r>
            <w:r w:rsidRPr="009D417C">
              <w:rPr>
                <w:rFonts w:ascii="Arial" w:hAnsi="Arial" w:cs="Arial"/>
                <w:sz w:val="24"/>
                <w:szCs w:val="24"/>
              </w:rPr>
              <w:t xml:space="preserve"> </w:t>
            </w:r>
            <w:r w:rsidRPr="009D417C">
              <w:rPr>
                <w:rStyle w:val="13pt0pt"/>
                <w:rFonts w:ascii="Arial" w:eastAsiaTheme="minorEastAsia" w:hAnsi="Arial" w:cs="Arial"/>
                <w:sz w:val="24"/>
                <w:szCs w:val="24"/>
              </w:rPr>
              <w:t>с/с</w:t>
            </w:r>
          </w:p>
        </w:tc>
        <w:tc>
          <w:tcPr>
            <w:tcW w:w="1728" w:type="dxa"/>
          </w:tcPr>
          <w:p w:rsidR="00AB289E" w:rsidRPr="009D417C" w:rsidRDefault="00AB289E" w:rsidP="00166A2B">
            <w:pPr>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996,4</w:t>
            </w:r>
          </w:p>
        </w:tc>
        <w:tc>
          <w:tcPr>
            <w:tcW w:w="2199" w:type="dxa"/>
          </w:tcPr>
          <w:p w:rsidR="00AB289E" w:rsidRPr="009D417C" w:rsidRDefault="00AB289E" w:rsidP="00EE1981">
            <w:pPr>
              <w:rPr>
                <w:rFonts w:ascii="Arial" w:hAnsi="Arial" w:cs="Arial"/>
                <w:sz w:val="24"/>
                <w:szCs w:val="24"/>
              </w:rPr>
            </w:pPr>
            <w:r w:rsidRPr="009D417C">
              <w:rPr>
                <w:rFonts w:ascii="Arial" w:hAnsi="Arial" w:cs="Arial"/>
                <w:sz w:val="24"/>
                <w:szCs w:val="24"/>
              </w:rPr>
              <w:t>В рамках федеральной целевой программы «Жилище» одна молодая семья получила социальную выплату на при</w:t>
            </w:r>
            <w:r w:rsidR="00EE1981">
              <w:rPr>
                <w:rFonts w:ascii="Arial" w:hAnsi="Arial" w:cs="Arial"/>
                <w:sz w:val="24"/>
                <w:szCs w:val="24"/>
              </w:rPr>
              <w:t>обретение (строительство) жилья</w:t>
            </w:r>
            <w:r w:rsidRPr="009D417C">
              <w:rPr>
                <w:rFonts w:ascii="Arial" w:hAnsi="Arial" w:cs="Arial"/>
                <w:sz w:val="24"/>
                <w:szCs w:val="24"/>
              </w:rPr>
              <w:t xml:space="preserve"> в размере.</w:t>
            </w:r>
          </w:p>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rPr>
                <w:rFonts w:ascii="Arial" w:hAnsi="Arial" w:cs="Arial"/>
                <w:sz w:val="24"/>
                <w:szCs w:val="24"/>
              </w:rPr>
            </w:pPr>
            <w:r w:rsidRPr="009D417C">
              <w:rPr>
                <w:rFonts w:ascii="Arial" w:hAnsi="Arial" w:cs="Arial"/>
                <w:sz w:val="24"/>
                <w:szCs w:val="24"/>
              </w:rPr>
              <w:t>1059,0</w:t>
            </w:r>
          </w:p>
        </w:tc>
        <w:tc>
          <w:tcPr>
            <w:tcW w:w="2146" w:type="dxa"/>
          </w:tcPr>
          <w:p w:rsidR="00AB289E" w:rsidRPr="009D417C" w:rsidRDefault="00AB289E" w:rsidP="00166A2B">
            <w:pPr>
              <w:rPr>
                <w:rFonts w:ascii="Arial" w:hAnsi="Arial" w:cs="Arial"/>
                <w:sz w:val="24"/>
                <w:szCs w:val="24"/>
              </w:rPr>
            </w:pPr>
            <w:r w:rsidRPr="009D417C">
              <w:rPr>
                <w:rFonts w:ascii="Arial" w:hAnsi="Arial" w:cs="Arial"/>
                <w:sz w:val="24"/>
                <w:szCs w:val="24"/>
              </w:rPr>
              <w:t>Ремонт автодороги</w:t>
            </w:r>
          </w:p>
          <w:p w:rsidR="00AB289E" w:rsidRPr="009D417C" w:rsidRDefault="00AB289E" w:rsidP="00166A2B">
            <w:pPr>
              <w:rPr>
                <w:rFonts w:ascii="Arial" w:hAnsi="Arial" w:cs="Arial"/>
                <w:sz w:val="24"/>
                <w:szCs w:val="24"/>
              </w:rPr>
            </w:pPr>
            <w:r w:rsidRPr="009D417C">
              <w:rPr>
                <w:rFonts w:ascii="Arial" w:hAnsi="Arial" w:cs="Arial"/>
                <w:sz w:val="24"/>
                <w:szCs w:val="24"/>
              </w:rPr>
              <w:t>ул.Советская</w:t>
            </w: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2055,4</w:t>
            </w:r>
          </w:p>
        </w:tc>
      </w:tr>
      <w:tr w:rsidR="00AB289E" w:rsidRPr="009D417C" w:rsidTr="00AB289E">
        <w:trPr>
          <w:trHeight w:val="392"/>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b/>
                <w:sz w:val="24"/>
                <w:szCs w:val="24"/>
              </w:rPr>
            </w:pPr>
            <w:r w:rsidRPr="009D417C">
              <w:rPr>
                <w:rFonts w:ascii="Arial" w:hAnsi="Arial" w:cs="Arial"/>
                <w:b/>
                <w:sz w:val="24"/>
                <w:szCs w:val="24"/>
              </w:rPr>
              <w:t>996,4</w:t>
            </w:r>
          </w:p>
        </w:tc>
        <w:tc>
          <w:tcPr>
            <w:tcW w:w="2199" w:type="dxa"/>
          </w:tcPr>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rPr>
                <w:rFonts w:ascii="Arial" w:hAnsi="Arial" w:cs="Arial"/>
                <w:b/>
                <w:sz w:val="24"/>
                <w:szCs w:val="24"/>
              </w:rPr>
            </w:pPr>
            <w:r w:rsidRPr="009D417C">
              <w:rPr>
                <w:rFonts w:ascii="Arial" w:hAnsi="Arial" w:cs="Arial"/>
                <w:b/>
                <w:sz w:val="24"/>
                <w:szCs w:val="24"/>
              </w:rPr>
              <w:t>1059,0</w:t>
            </w: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rPr>
                <w:rFonts w:ascii="Arial" w:hAnsi="Arial" w:cs="Arial"/>
                <w:b/>
                <w:sz w:val="24"/>
                <w:szCs w:val="24"/>
              </w:rPr>
            </w:pPr>
            <w:r w:rsidRPr="009D417C">
              <w:rPr>
                <w:rFonts w:ascii="Arial" w:hAnsi="Arial" w:cs="Arial"/>
                <w:b/>
                <w:sz w:val="24"/>
                <w:szCs w:val="24"/>
              </w:rPr>
              <w:t>2055,4</w:t>
            </w:r>
          </w:p>
        </w:tc>
      </w:tr>
      <w:tr w:rsidR="00AB289E" w:rsidRPr="009D417C" w:rsidTr="00AB289E">
        <w:trPr>
          <w:trHeight w:val="910"/>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7</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Малиновский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2580,00</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Капитальный ремонт системы водоснабжения в  с. Малиновка, ул.Молодежная, 12-А</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2799,5</w:t>
            </w:r>
          </w:p>
        </w:tc>
      </w:tr>
      <w:tr w:rsidR="00AB289E" w:rsidRPr="009D417C" w:rsidTr="00AB289E">
        <w:trPr>
          <w:trHeight w:val="425"/>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219,5</w:t>
            </w: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2580,0</w:t>
            </w:r>
          </w:p>
        </w:tc>
        <w:tc>
          <w:tcPr>
            <w:tcW w:w="2146" w:type="dxa"/>
          </w:tcPr>
          <w:p w:rsidR="00AB289E" w:rsidRPr="009D417C" w:rsidRDefault="00AB289E" w:rsidP="00166A2B">
            <w:pPr>
              <w:jc w:val="both"/>
              <w:rPr>
                <w:rFonts w:ascii="Arial" w:hAnsi="Arial" w:cs="Arial"/>
                <w:color w:val="000000" w:themeColor="text1"/>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2799,5</w:t>
            </w:r>
          </w:p>
        </w:tc>
      </w:tr>
      <w:tr w:rsidR="00AB289E" w:rsidRPr="009D417C" w:rsidTr="00AB289E">
        <w:trPr>
          <w:trHeight w:val="2530"/>
        </w:trPr>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lastRenderedPageBreak/>
              <w:t>8</w:t>
            </w:r>
          </w:p>
        </w:tc>
        <w:tc>
          <w:tcPr>
            <w:tcW w:w="1797" w:type="dxa"/>
            <w:vMerge w:val="restart"/>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Межовский с/с</w:t>
            </w: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1500,000</w:t>
            </w:r>
          </w:p>
        </w:tc>
        <w:tc>
          <w:tcPr>
            <w:tcW w:w="2121" w:type="dxa"/>
          </w:tcPr>
          <w:p w:rsidR="00AB289E" w:rsidRPr="009D417C" w:rsidRDefault="00AB289E" w:rsidP="00166A2B">
            <w:pPr>
              <w:rPr>
                <w:rFonts w:ascii="Arial" w:hAnsi="Arial" w:cs="Arial"/>
                <w:sz w:val="24"/>
                <w:szCs w:val="24"/>
              </w:rPr>
            </w:pPr>
            <w:r w:rsidRPr="009D417C">
              <w:rPr>
                <w:rFonts w:ascii="Arial" w:hAnsi="Arial" w:cs="Arial"/>
                <w:sz w:val="24"/>
                <w:szCs w:val="24"/>
              </w:rPr>
              <w:t xml:space="preserve">Строительство стадиона </w:t>
            </w:r>
          </w:p>
          <w:p w:rsidR="00AB289E" w:rsidRPr="009D417C" w:rsidRDefault="00AB289E" w:rsidP="00166A2B">
            <w:pPr>
              <w:rPr>
                <w:rFonts w:ascii="Arial" w:hAnsi="Arial" w:cs="Arial"/>
                <w:sz w:val="24"/>
                <w:szCs w:val="24"/>
              </w:rPr>
            </w:pPr>
            <w:r w:rsidRPr="009D417C">
              <w:rPr>
                <w:rFonts w:ascii="Arial" w:hAnsi="Arial" w:cs="Arial"/>
                <w:sz w:val="24"/>
                <w:szCs w:val="24"/>
              </w:rPr>
              <w:t xml:space="preserve"> с. Межово</w:t>
            </w: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2570,7</w:t>
            </w:r>
          </w:p>
        </w:tc>
        <w:tc>
          <w:tcPr>
            <w:tcW w:w="2199" w:type="dxa"/>
          </w:tcPr>
          <w:p w:rsidR="00AB289E" w:rsidRPr="009D417C" w:rsidRDefault="00AB289E" w:rsidP="00166A2B">
            <w:pPr>
              <w:rPr>
                <w:rFonts w:ascii="Arial" w:hAnsi="Arial" w:cs="Arial"/>
                <w:sz w:val="24"/>
                <w:szCs w:val="24"/>
              </w:rPr>
            </w:pPr>
            <w:r w:rsidRPr="009D417C">
              <w:rPr>
                <w:rFonts w:ascii="Arial" w:hAnsi="Arial" w:cs="Arial"/>
                <w:color w:val="000000" w:themeColor="text1"/>
                <w:sz w:val="24"/>
                <w:szCs w:val="24"/>
              </w:rPr>
              <w:t>Капитальный ремонт  участка тепловой сети по ул.</w:t>
            </w:r>
            <w:r w:rsidR="00166A2B">
              <w:rPr>
                <w:rFonts w:ascii="Arial" w:hAnsi="Arial" w:cs="Arial"/>
                <w:color w:val="000000" w:themeColor="text1"/>
                <w:sz w:val="24"/>
                <w:szCs w:val="24"/>
              </w:rPr>
              <w:t xml:space="preserve"> </w:t>
            </w:r>
            <w:r w:rsidRPr="009D417C">
              <w:rPr>
                <w:rFonts w:ascii="Arial" w:hAnsi="Arial" w:cs="Arial"/>
                <w:color w:val="000000" w:themeColor="text1"/>
                <w:sz w:val="24"/>
                <w:szCs w:val="24"/>
              </w:rPr>
              <w:t>Новая  в с.Межово;</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4070,7</w:t>
            </w:r>
          </w:p>
        </w:tc>
      </w:tr>
      <w:tr w:rsidR="00AB289E" w:rsidRPr="009D417C" w:rsidTr="00AB289E">
        <w:trPr>
          <w:trHeight w:val="983"/>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tcPr>
          <w:p w:rsidR="00AB289E" w:rsidRPr="009D417C" w:rsidRDefault="00AB289E" w:rsidP="00166A2B">
            <w:pPr>
              <w:pStyle w:val="12"/>
              <w:shd w:val="clear" w:color="auto" w:fill="auto"/>
              <w:ind w:left="-66"/>
              <w:rPr>
                <w:rStyle w:val="13pt0pt"/>
                <w:rFonts w:ascii="Arial" w:eastAsiaTheme="minorEastAsia" w:hAnsi="Arial" w:cs="Arial"/>
                <w:sz w:val="24"/>
                <w:szCs w:val="24"/>
              </w:rPr>
            </w:pP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rPr>
                <w:rFonts w:ascii="Arial" w:hAnsi="Arial" w:cs="Arial"/>
                <w:sz w:val="24"/>
                <w:szCs w:val="24"/>
              </w:rPr>
            </w:pPr>
          </w:p>
        </w:tc>
        <w:tc>
          <w:tcPr>
            <w:tcW w:w="2199" w:type="dxa"/>
          </w:tcPr>
          <w:p w:rsidR="00AB289E" w:rsidRPr="009D417C" w:rsidRDefault="00AB289E" w:rsidP="00166A2B">
            <w:pPr>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100</w:t>
            </w:r>
          </w:p>
        </w:tc>
      </w:tr>
      <w:tr w:rsidR="00AB289E" w:rsidRPr="009D417C" w:rsidTr="00AB289E">
        <w:trPr>
          <w:trHeight w:val="604"/>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с/совет</w:t>
            </w:r>
          </w:p>
        </w:tc>
        <w:tc>
          <w:tcPr>
            <w:tcW w:w="1728" w:type="dxa"/>
          </w:tcPr>
          <w:p w:rsidR="00AB289E" w:rsidRPr="009D417C" w:rsidRDefault="00AB289E" w:rsidP="00166A2B">
            <w:pPr>
              <w:rPr>
                <w:rFonts w:ascii="Arial" w:hAnsi="Arial" w:cs="Arial"/>
                <w:b/>
                <w:color w:val="000000"/>
                <w:sz w:val="24"/>
                <w:szCs w:val="24"/>
              </w:rPr>
            </w:pPr>
            <w:r w:rsidRPr="009D417C">
              <w:rPr>
                <w:rFonts w:ascii="Arial" w:hAnsi="Arial" w:cs="Arial"/>
                <w:b/>
                <w:sz w:val="24"/>
                <w:szCs w:val="24"/>
              </w:rPr>
              <w:t>1600,00</w:t>
            </w:r>
          </w:p>
        </w:tc>
        <w:tc>
          <w:tcPr>
            <w:tcW w:w="2121" w:type="dxa"/>
          </w:tcPr>
          <w:p w:rsidR="00AB289E" w:rsidRPr="009D417C" w:rsidRDefault="00AB289E" w:rsidP="00166A2B">
            <w:pPr>
              <w:rPr>
                <w:rFonts w:ascii="Arial" w:hAnsi="Arial" w:cs="Arial"/>
                <w:b/>
                <w:color w:val="000000"/>
                <w:sz w:val="24"/>
                <w:szCs w:val="24"/>
              </w:rPr>
            </w:pPr>
          </w:p>
        </w:tc>
        <w:tc>
          <w:tcPr>
            <w:tcW w:w="1284" w:type="dxa"/>
          </w:tcPr>
          <w:p w:rsidR="00AB289E" w:rsidRPr="009D417C" w:rsidRDefault="00AB289E" w:rsidP="00166A2B">
            <w:pPr>
              <w:rPr>
                <w:rFonts w:ascii="Arial" w:hAnsi="Arial" w:cs="Arial"/>
                <w:b/>
                <w:sz w:val="24"/>
                <w:szCs w:val="24"/>
              </w:rPr>
            </w:pPr>
            <w:r w:rsidRPr="009D417C">
              <w:rPr>
                <w:rFonts w:ascii="Arial" w:hAnsi="Arial" w:cs="Arial"/>
                <w:b/>
                <w:sz w:val="24"/>
                <w:szCs w:val="24"/>
              </w:rPr>
              <w:t>2570,7</w:t>
            </w:r>
          </w:p>
        </w:tc>
        <w:tc>
          <w:tcPr>
            <w:tcW w:w="2199" w:type="dxa"/>
          </w:tcPr>
          <w:p w:rsidR="00AB289E" w:rsidRPr="009D417C" w:rsidRDefault="00AB289E" w:rsidP="00166A2B">
            <w:pPr>
              <w:rPr>
                <w:rFonts w:ascii="Arial" w:hAnsi="Arial" w:cs="Arial"/>
                <w:b/>
                <w:sz w:val="24"/>
                <w:szCs w:val="24"/>
              </w:rPr>
            </w:pPr>
          </w:p>
        </w:tc>
        <w:tc>
          <w:tcPr>
            <w:tcW w:w="1206" w:type="dxa"/>
          </w:tcPr>
          <w:p w:rsidR="00AB289E" w:rsidRPr="009D417C" w:rsidRDefault="00AB289E" w:rsidP="00166A2B">
            <w:pPr>
              <w:rPr>
                <w:rFonts w:ascii="Arial" w:hAnsi="Arial" w:cs="Arial"/>
                <w:b/>
                <w:color w:val="000000"/>
                <w:sz w:val="24"/>
                <w:szCs w:val="24"/>
              </w:rPr>
            </w:pPr>
          </w:p>
        </w:tc>
        <w:tc>
          <w:tcPr>
            <w:tcW w:w="2146" w:type="dxa"/>
          </w:tcPr>
          <w:p w:rsidR="00AB289E" w:rsidRPr="009D417C" w:rsidRDefault="00AB289E" w:rsidP="00166A2B">
            <w:pPr>
              <w:rPr>
                <w:rFonts w:ascii="Arial" w:hAnsi="Arial" w:cs="Arial"/>
                <w:b/>
                <w:color w:val="000000"/>
                <w:sz w:val="24"/>
                <w:szCs w:val="24"/>
              </w:rPr>
            </w:pPr>
          </w:p>
        </w:tc>
        <w:tc>
          <w:tcPr>
            <w:tcW w:w="1516" w:type="dxa"/>
          </w:tcPr>
          <w:p w:rsidR="00AB289E" w:rsidRPr="009D417C" w:rsidRDefault="003B0E7D" w:rsidP="00166A2B">
            <w:pPr>
              <w:rPr>
                <w:rFonts w:ascii="Arial" w:hAnsi="Arial" w:cs="Arial"/>
                <w:b/>
                <w:sz w:val="24"/>
                <w:szCs w:val="24"/>
              </w:rPr>
            </w:pPr>
            <w:r w:rsidRPr="009D417C">
              <w:rPr>
                <w:rFonts w:ascii="Arial" w:hAnsi="Arial" w:cs="Arial"/>
                <w:b/>
                <w:sz w:val="24"/>
                <w:szCs w:val="24"/>
              </w:rPr>
              <w:t>4170,7</w:t>
            </w:r>
          </w:p>
        </w:tc>
      </w:tr>
      <w:tr w:rsidR="00AB289E" w:rsidRPr="009D417C" w:rsidTr="00AB289E">
        <w:trPr>
          <w:trHeight w:val="960"/>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sz w:val="24"/>
                <w:szCs w:val="24"/>
              </w:rPr>
              <w:t>Нагорновский с/ с</w:t>
            </w:r>
          </w:p>
        </w:tc>
        <w:tc>
          <w:tcPr>
            <w:tcW w:w="1728" w:type="dxa"/>
          </w:tcPr>
          <w:p w:rsidR="00AB289E" w:rsidRPr="009D417C" w:rsidRDefault="00AB289E" w:rsidP="00166A2B">
            <w:pPr>
              <w:pStyle w:val="12"/>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439,0</w:t>
            </w:r>
          </w:p>
          <w:p w:rsidR="00AB289E" w:rsidRPr="009D417C" w:rsidRDefault="00AB289E" w:rsidP="00166A2B">
            <w:pPr>
              <w:rPr>
                <w:rFonts w:ascii="Arial" w:hAnsi="Arial" w:cs="Arial"/>
                <w:sz w:val="24"/>
                <w:szCs w:val="24"/>
              </w:rPr>
            </w:pPr>
          </w:p>
        </w:tc>
        <w:tc>
          <w:tcPr>
            <w:tcW w:w="2199" w:type="dxa"/>
          </w:tcPr>
          <w:p w:rsidR="00AB289E" w:rsidRPr="009D417C" w:rsidRDefault="00AB289E" w:rsidP="00166A2B">
            <w:pPr>
              <w:jc w:val="both"/>
              <w:rPr>
                <w:rFonts w:ascii="Arial" w:hAnsi="Arial" w:cs="Arial"/>
                <w:color w:val="000000" w:themeColor="text1"/>
                <w:sz w:val="24"/>
                <w:szCs w:val="24"/>
              </w:rPr>
            </w:pPr>
            <w:r w:rsidRPr="009D417C">
              <w:rPr>
                <w:rFonts w:ascii="Arial" w:hAnsi="Arial" w:cs="Arial"/>
                <w:color w:val="000000" w:themeColor="text1"/>
                <w:sz w:val="24"/>
                <w:szCs w:val="24"/>
              </w:rPr>
              <w:t>Приобретение водонагревательных котлов для котельной в количестве 2 шт</w:t>
            </w:r>
            <w:r w:rsidR="00166A2B">
              <w:rPr>
                <w:rFonts w:ascii="Arial" w:hAnsi="Arial" w:cs="Arial"/>
                <w:color w:val="000000" w:themeColor="text1"/>
                <w:sz w:val="24"/>
                <w:szCs w:val="24"/>
              </w:rPr>
              <w:t>.</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jc w:val="both"/>
              <w:rPr>
                <w:rFonts w:ascii="Arial" w:hAnsi="Arial" w:cs="Arial"/>
                <w:color w:val="000000" w:themeColor="text1"/>
                <w:sz w:val="24"/>
                <w:szCs w:val="24"/>
              </w:rPr>
            </w:pPr>
          </w:p>
        </w:tc>
        <w:tc>
          <w:tcPr>
            <w:tcW w:w="1516" w:type="dxa"/>
          </w:tcPr>
          <w:p w:rsidR="00AB289E" w:rsidRPr="009D417C" w:rsidRDefault="00AB289E" w:rsidP="00166A2B">
            <w:pPr>
              <w:rPr>
                <w:rFonts w:ascii="Arial" w:hAnsi="Arial" w:cs="Arial"/>
                <w:color w:val="000000"/>
                <w:sz w:val="24"/>
                <w:szCs w:val="24"/>
              </w:rPr>
            </w:pPr>
            <w:r w:rsidRPr="009D417C">
              <w:rPr>
                <w:rFonts w:ascii="Arial" w:hAnsi="Arial" w:cs="Arial"/>
                <w:color w:val="000000"/>
                <w:sz w:val="24"/>
                <w:szCs w:val="24"/>
              </w:rPr>
              <w:t>439,0</w:t>
            </w:r>
          </w:p>
          <w:p w:rsidR="00AB289E" w:rsidRPr="009D417C" w:rsidRDefault="00AB289E" w:rsidP="00166A2B">
            <w:pPr>
              <w:rPr>
                <w:rFonts w:ascii="Arial" w:hAnsi="Arial" w:cs="Arial"/>
                <w:b/>
                <w:color w:val="000000"/>
                <w:sz w:val="24"/>
                <w:szCs w:val="24"/>
              </w:rPr>
            </w:pPr>
          </w:p>
        </w:tc>
      </w:tr>
      <w:tr w:rsidR="00AB289E" w:rsidRPr="009D417C" w:rsidTr="00AB289E">
        <w:trPr>
          <w:trHeight w:val="469"/>
        </w:trPr>
        <w:tc>
          <w:tcPr>
            <w:tcW w:w="570" w:type="dxa"/>
            <w:vMerge/>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b/>
                <w:sz w:val="24"/>
                <w:szCs w:val="24"/>
              </w:rPr>
            </w:pPr>
            <w:r w:rsidRPr="009D417C">
              <w:rPr>
                <w:rFonts w:ascii="Arial" w:hAnsi="Arial" w:cs="Arial"/>
                <w:b/>
                <w:sz w:val="24"/>
                <w:szCs w:val="24"/>
              </w:rPr>
              <w:t>0,00</w:t>
            </w:r>
          </w:p>
        </w:tc>
        <w:tc>
          <w:tcPr>
            <w:tcW w:w="2121" w:type="dxa"/>
          </w:tcPr>
          <w:p w:rsidR="00AB289E" w:rsidRPr="009D417C" w:rsidRDefault="00AB289E" w:rsidP="00166A2B">
            <w:pPr>
              <w:rPr>
                <w:rFonts w:ascii="Arial" w:hAnsi="Arial" w:cs="Arial"/>
                <w:b/>
                <w:sz w:val="24"/>
                <w:szCs w:val="24"/>
              </w:rPr>
            </w:pPr>
          </w:p>
        </w:tc>
        <w:tc>
          <w:tcPr>
            <w:tcW w:w="1284" w:type="dxa"/>
          </w:tcPr>
          <w:p w:rsidR="00AB289E" w:rsidRPr="009D417C" w:rsidRDefault="00AB289E" w:rsidP="00166A2B">
            <w:pPr>
              <w:rPr>
                <w:rFonts w:ascii="Arial" w:hAnsi="Arial" w:cs="Arial"/>
                <w:b/>
                <w:sz w:val="24"/>
                <w:szCs w:val="24"/>
              </w:rPr>
            </w:pPr>
            <w:r w:rsidRPr="009D417C">
              <w:rPr>
                <w:rFonts w:ascii="Arial" w:hAnsi="Arial" w:cs="Arial"/>
                <w:b/>
                <w:sz w:val="24"/>
                <w:szCs w:val="24"/>
              </w:rPr>
              <w:t>439,0</w:t>
            </w:r>
          </w:p>
        </w:tc>
        <w:tc>
          <w:tcPr>
            <w:tcW w:w="2199" w:type="dxa"/>
          </w:tcPr>
          <w:p w:rsidR="00AB289E" w:rsidRPr="009D417C" w:rsidRDefault="00AB289E" w:rsidP="00166A2B">
            <w:pPr>
              <w:rPr>
                <w:rFonts w:ascii="Arial" w:hAnsi="Arial" w:cs="Arial"/>
                <w:b/>
                <w:color w:val="000000"/>
                <w:sz w:val="24"/>
                <w:szCs w:val="24"/>
              </w:rPr>
            </w:pPr>
          </w:p>
        </w:tc>
        <w:tc>
          <w:tcPr>
            <w:tcW w:w="1206" w:type="dxa"/>
          </w:tcPr>
          <w:p w:rsidR="00AB289E" w:rsidRPr="009D417C" w:rsidRDefault="00AB289E" w:rsidP="00166A2B">
            <w:pPr>
              <w:rPr>
                <w:rFonts w:ascii="Arial" w:hAnsi="Arial" w:cs="Arial"/>
                <w:b/>
                <w:sz w:val="24"/>
                <w:szCs w:val="24"/>
              </w:rPr>
            </w:pPr>
          </w:p>
        </w:tc>
        <w:tc>
          <w:tcPr>
            <w:tcW w:w="2146" w:type="dxa"/>
          </w:tcPr>
          <w:p w:rsidR="00AB289E" w:rsidRPr="009D417C" w:rsidRDefault="00AB289E" w:rsidP="00166A2B">
            <w:pPr>
              <w:jc w:val="both"/>
              <w:rPr>
                <w:rFonts w:ascii="Arial" w:hAnsi="Arial" w:cs="Arial"/>
                <w:color w:val="000000" w:themeColor="text1"/>
                <w:sz w:val="24"/>
                <w:szCs w:val="24"/>
              </w:rPr>
            </w:pPr>
          </w:p>
        </w:tc>
        <w:tc>
          <w:tcPr>
            <w:tcW w:w="1516" w:type="dxa"/>
          </w:tcPr>
          <w:p w:rsidR="00AB289E" w:rsidRPr="009D417C" w:rsidRDefault="003B0E7D" w:rsidP="00166A2B">
            <w:pPr>
              <w:rPr>
                <w:rFonts w:ascii="Arial" w:hAnsi="Arial" w:cs="Arial"/>
                <w:b/>
                <w:color w:val="000000"/>
                <w:sz w:val="24"/>
                <w:szCs w:val="24"/>
              </w:rPr>
            </w:pPr>
            <w:r w:rsidRPr="009D417C">
              <w:rPr>
                <w:rFonts w:ascii="Arial" w:hAnsi="Arial" w:cs="Arial"/>
                <w:b/>
                <w:color w:val="000000"/>
                <w:sz w:val="24"/>
                <w:szCs w:val="24"/>
              </w:rPr>
              <w:t>439,0</w:t>
            </w:r>
          </w:p>
        </w:tc>
      </w:tr>
      <w:tr w:rsidR="00AB289E" w:rsidRPr="009D417C" w:rsidTr="00AB289E">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10</w:t>
            </w:r>
          </w:p>
        </w:tc>
        <w:tc>
          <w:tcPr>
            <w:tcW w:w="1797" w:type="dxa"/>
            <w:vAlign w:val="center"/>
          </w:tcPr>
          <w:p w:rsidR="00AB289E" w:rsidRPr="009D417C" w:rsidRDefault="00AB289E" w:rsidP="00166A2B">
            <w:pPr>
              <w:pStyle w:val="12"/>
              <w:shd w:val="clear" w:color="auto" w:fill="auto"/>
              <w:ind w:left="-66"/>
              <w:jc w:val="center"/>
              <w:rPr>
                <w:rFonts w:ascii="Arial" w:hAnsi="Arial" w:cs="Arial"/>
                <w:sz w:val="24"/>
                <w:szCs w:val="24"/>
              </w:rPr>
            </w:pPr>
            <w:r w:rsidRPr="009D417C">
              <w:rPr>
                <w:rStyle w:val="13pt0pt"/>
                <w:rFonts w:ascii="Arial" w:eastAsiaTheme="minorEastAsia" w:hAnsi="Arial" w:cs="Arial"/>
                <w:sz w:val="24"/>
                <w:szCs w:val="24"/>
              </w:rPr>
              <w:t>Орьевский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219,5</w:t>
            </w:r>
          </w:p>
        </w:tc>
      </w:tr>
      <w:tr w:rsidR="00AB289E" w:rsidRPr="009D417C" w:rsidTr="00AB289E">
        <w:trPr>
          <w:trHeight w:val="518"/>
        </w:trPr>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color w:val="000000"/>
                <w:sz w:val="24"/>
                <w:szCs w:val="24"/>
              </w:rPr>
            </w:pPr>
          </w:p>
        </w:tc>
        <w:tc>
          <w:tcPr>
            <w:tcW w:w="2121" w:type="dxa"/>
          </w:tcPr>
          <w:p w:rsidR="00AB289E" w:rsidRPr="009D417C" w:rsidRDefault="00AB289E" w:rsidP="00166A2B">
            <w:pPr>
              <w:jc w:val="both"/>
              <w:rPr>
                <w:rFonts w:ascii="Arial" w:hAnsi="Arial" w:cs="Arial"/>
                <w:color w:val="000000"/>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219,5</w:t>
            </w:r>
          </w:p>
        </w:tc>
        <w:tc>
          <w:tcPr>
            <w:tcW w:w="2199" w:type="dxa"/>
          </w:tcPr>
          <w:p w:rsidR="00AB289E" w:rsidRPr="009D417C" w:rsidRDefault="00AB289E" w:rsidP="00166A2B">
            <w:pPr>
              <w:jc w:val="center"/>
              <w:rPr>
                <w:rFonts w:ascii="Arial" w:hAnsi="Arial" w:cs="Arial"/>
                <w:color w:val="000000"/>
                <w:sz w:val="24"/>
                <w:szCs w:val="24"/>
              </w:rPr>
            </w:pPr>
          </w:p>
        </w:tc>
        <w:tc>
          <w:tcPr>
            <w:tcW w:w="1206" w:type="dxa"/>
          </w:tcPr>
          <w:p w:rsidR="00AB289E" w:rsidRPr="009D417C" w:rsidRDefault="00AB289E" w:rsidP="00166A2B">
            <w:pPr>
              <w:jc w:val="both"/>
              <w:rPr>
                <w:rFonts w:ascii="Arial" w:hAnsi="Arial" w:cs="Arial"/>
                <w:b/>
                <w:color w:val="000000"/>
                <w:sz w:val="24"/>
                <w:szCs w:val="24"/>
              </w:rPr>
            </w:pPr>
          </w:p>
        </w:tc>
        <w:tc>
          <w:tcPr>
            <w:tcW w:w="2146" w:type="dxa"/>
          </w:tcPr>
          <w:p w:rsidR="00AB289E" w:rsidRPr="009D417C" w:rsidRDefault="00AB289E" w:rsidP="00166A2B">
            <w:pPr>
              <w:jc w:val="both"/>
              <w:rPr>
                <w:rFonts w:ascii="Arial" w:hAnsi="Arial" w:cs="Arial"/>
                <w:color w:val="000000"/>
                <w:sz w:val="24"/>
                <w:szCs w:val="24"/>
              </w:rPr>
            </w:pPr>
          </w:p>
        </w:tc>
        <w:tc>
          <w:tcPr>
            <w:tcW w:w="1516" w:type="dxa"/>
          </w:tcPr>
          <w:p w:rsidR="00AB289E" w:rsidRPr="009D417C" w:rsidRDefault="003B0E7D" w:rsidP="00166A2B">
            <w:pPr>
              <w:jc w:val="center"/>
              <w:rPr>
                <w:rFonts w:ascii="Arial" w:hAnsi="Arial" w:cs="Arial"/>
                <w:b/>
                <w:color w:val="000000"/>
                <w:sz w:val="24"/>
                <w:szCs w:val="24"/>
              </w:rPr>
            </w:pPr>
            <w:r w:rsidRPr="009D417C">
              <w:rPr>
                <w:rFonts w:ascii="Arial" w:hAnsi="Arial" w:cs="Arial"/>
                <w:b/>
                <w:color w:val="000000"/>
                <w:sz w:val="24"/>
                <w:szCs w:val="24"/>
              </w:rPr>
              <w:t>219,5</w:t>
            </w:r>
          </w:p>
        </w:tc>
      </w:tr>
      <w:tr w:rsidR="00AB289E" w:rsidRPr="009D417C" w:rsidTr="00AB289E">
        <w:trPr>
          <w:trHeight w:val="887"/>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11</w:t>
            </w:r>
          </w:p>
          <w:p w:rsidR="00AB289E" w:rsidRPr="009D417C" w:rsidRDefault="00AB289E" w:rsidP="00166A2B">
            <w:pPr>
              <w:pStyle w:val="11"/>
              <w:shd w:val="clear" w:color="auto" w:fill="auto"/>
              <w:spacing w:after="0" w:line="240" w:lineRule="auto"/>
              <w:jc w:val="center"/>
              <w:rPr>
                <w:rFonts w:ascii="Arial" w:hAnsi="Arial" w:cs="Arial"/>
                <w:b w:val="0"/>
                <w:sz w:val="24"/>
                <w:szCs w:val="24"/>
              </w:rPr>
            </w:pPr>
          </w:p>
          <w:p w:rsidR="00AB289E" w:rsidRPr="009D417C" w:rsidRDefault="00AB289E" w:rsidP="00166A2B">
            <w:pPr>
              <w:pStyle w:val="11"/>
              <w:shd w:val="clear" w:color="auto" w:fill="auto"/>
              <w:spacing w:after="0" w:line="240" w:lineRule="auto"/>
              <w:jc w:val="center"/>
              <w:rPr>
                <w:rFonts w:ascii="Arial" w:hAnsi="Arial" w:cs="Arial"/>
                <w:b w:val="0"/>
                <w:sz w:val="24"/>
                <w:szCs w:val="24"/>
              </w:rPr>
            </w:pPr>
          </w:p>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Ср. Агинский с/с</w:t>
            </w:r>
          </w:p>
        </w:tc>
        <w:tc>
          <w:tcPr>
            <w:tcW w:w="1728" w:type="dxa"/>
          </w:tcPr>
          <w:p w:rsidR="00AB289E" w:rsidRPr="009D417C" w:rsidRDefault="00AB289E" w:rsidP="00166A2B">
            <w:pPr>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rPr>
                <w:rFonts w:ascii="Arial" w:hAnsi="Arial" w:cs="Arial"/>
                <w:sz w:val="24"/>
                <w:szCs w:val="24"/>
              </w:rPr>
            </w:pPr>
            <w:r w:rsidRPr="009D417C">
              <w:rPr>
                <w:rFonts w:ascii="Arial" w:hAnsi="Arial" w:cs="Arial"/>
                <w:sz w:val="24"/>
                <w:szCs w:val="24"/>
              </w:rPr>
              <w:t>Установка детского комплекса</w:t>
            </w: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219,5</w:t>
            </w:r>
          </w:p>
        </w:tc>
        <w:tc>
          <w:tcPr>
            <w:tcW w:w="2199" w:type="dxa"/>
          </w:tcPr>
          <w:p w:rsidR="00AB289E" w:rsidRPr="009D417C" w:rsidRDefault="00AB289E" w:rsidP="00166A2B">
            <w:pPr>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AB289E" w:rsidP="00166A2B">
            <w:pPr>
              <w:rPr>
                <w:rFonts w:ascii="Arial" w:hAnsi="Arial" w:cs="Arial"/>
                <w:sz w:val="24"/>
                <w:szCs w:val="24"/>
              </w:rPr>
            </w:pPr>
            <w:r w:rsidRPr="009D417C">
              <w:rPr>
                <w:rFonts w:ascii="Arial" w:hAnsi="Arial" w:cs="Arial"/>
                <w:sz w:val="24"/>
                <w:szCs w:val="24"/>
              </w:rPr>
              <w:t>319,5</w:t>
            </w:r>
          </w:p>
        </w:tc>
      </w:tr>
      <w:tr w:rsidR="00AB289E" w:rsidRPr="009D417C" w:rsidTr="00AB289E">
        <w:trPr>
          <w:trHeight w:val="887"/>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sz w:val="24"/>
                <w:szCs w:val="24"/>
              </w:rPr>
            </w:pPr>
          </w:p>
        </w:tc>
        <w:tc>
          <w:tcPr>
            <w:tcW w:w="1728" w:type="dxa"/>
          </w:tcPr>
          <w:p w:rsidR="00AB289E" w:rsidRPr="009D417C" w:rsidRDefault="00AB289E" w:rsidP="00166A2B">
            <w:pPr>
              <w:rPr>
                <w:rFonts w:ascii="Arial" w:hAnsi="Arial" w:cs="Arial"/>
                <w:sz w:val="24"/>
                <w:szCs w:val="24"/>
              </w:rPr>
            </w:pPr>
          </w:p>
        </w:tc>
        <w:tc>
          <w:tcPr>
            <w:tcW w:w="2121" w:type="dxa"/>
          </w:tcPr>
          <w:p w:rsidR="00AB289E" w:rsidRPr="009D417C" w:rsidRDefault="00AB289E" w:rsidP="00166A2B">
            <w:pPr>
              <w:rPr>
                <w:rFonts w:ascii="Arial" w:hAnsi="Arial" w:cs="Arial"/>
                <w:sz w:val="24"/>
                <w:szCs w:val="24"/>
              </w:rPr>
            </w:pPr>
          </w:p>
        </w:tc>
        <w:tc>
          <w:tcPr>
            <w:tcW w:w="1284" w:type="dxa"/>
          </w:tcPr>
          <w:p w:rsidR="00AB289E" w:rsidRPr="009D417C" w:rsidRDefault="00AB289E" w:rsidP="00166A2B">
            <w:pPr>
              <w:rPr>
                <w:rFonts w:ascii="Arial" w:hAnsi="Arial" w:cs="Arial"/>
                <w:sz w:val="24"/>
                <w:szCs w:val="24"/>
              </w:rPr>
            </w:pPr>
            <w:r w:rsidRPr="009D417C">
              <w:rPr>
                <w:rFonts w:ascii="Arial" w:hAnsi="Arial" w:cs="Arial"/>
                <w:sz w:val="24"/>
                <w:szCs w:val="24"/>
              </w:rPr>
              <w:t>865,0</w:t>
            </w:r>
          </w:p>
        </w:tc>
        <w:tc>
          <w:tcPr>
            <w:tcW w:w="2199" w:type="dxa"/>
          </w:tcPr>
          <w:p w:rsidR="00AB289E" w:rsidRPr="009D417C" w:rsidRDefault="00AB289E" w:rsidP="00166A2B">
            <w:pPr>
              <w:rPr>
                <w:rFonts w:ascii="Arial" w:hAnsi="Arial" w:cs="Arial"/>
                <w:color w:val="000000" w:themeColor="text1"/>
                <w:sz w:val="24"/>
                <w:szCs w:val="24"/>
              </w:rPr>
            </w:pPr>
            <w:r w:rsidRPr="009D417C">
              <w:rPr>
                <w:rFonts w:ascii="Arial" w:hAnsi="Arial" w:cs="Arial"/>
                <w:sz w:val="24"/>
                <w:szCs w:val="24"/>
              </w:rPr>
              <w:t>Ремонт автодороги по ул.</w:t>
            </w:r>
            <w:r w:rsidR="00166A2B">
              <w:rPr>
                <w:rFonts w:ascii="Arial" w:hAnsi="Arial" w:cs="Arial"/>
                <w:sz w:val="24"/>
                <w:szCs w:val="24"/>
              </w:rPr>
              <w:t xml:space="preserve"> </w:t>
            </w:r>
            <w:r w:rsidRPr="009D417C">
              <w:rPr>
                <w:rFonts w:ascii="Arial" w:hAnsi="Arial" w:cs="Arial"/>
                <w:sz w:val="24"/>
                <w:szCs w:val="24"/>
              </w:rPr>
              <w:t>Советская-Лесная</w:t>
            </w:r>
          </w:p>
        </w:tc>
        <w:tc>
          <w:tcPr>
            <w:tcW w:w="1206" w:type="dxa"/>
          </w:tcPr>
          <w:p w:rsidR="00AB289E" w:rsidRPr="009D417C" w:rsidRDefault="00AB289E" w:rsidP="00166A2B">
            <w:pPr>
              <w:rPr>
                <w:rFonts w:ascii="Arial" w:hAnsi="Arial" w:cs="Arial"/>
                <w:sz w:val="24"/>
                <w:szCs w:val="24"/>
              </w:rPr>
            </w:pPr>
          </w:p>
        </w:tc>
        <w:tc>
          <w:tcPr>
            <w:tcW w:w="2146" w:type="dxa"/>
          </w:tcPr>
          <w:p w:rsidR="00AB289E" w:rsidRPr="009D417C" w:rsidRDefault="00AB289E" w:rsidP="00166A2B">
            <w:pPr>
              <w:rPr>
                <w:rFonts w:ascii="Arial" w:hAnsi="Arial" w:cs="Arial"/>
                <w:sz w:val="24"/>
                <w:szCs w:val="24"/>
              </w:rPr>
            </w:pPr>
          </w:p>
        </w:tc>
        <w:tc>
          <w:tcPr>
            <w:tcW w:w="1516" w:type="dxa"/>
          </w:tcPr>
          <w:p w:rsidR="00AB289E" w:rsidRPr="009D417C" w:rsidRDefault="003B0E7D" w:rsidP="00166A2B">
            <w:pPr>
              <w:rPr>
                <w:rFonts w:ascii="Arial" w:hAnsi="Arial" w:cs="Arial"/>
                <w:sz w:val="24"/>
                <w:szCs w:val="24"/>
              </w:rPr>
            </w:pPr>
            <w:r w:rsidRPr="009D417C">
              <w:rPr>
                <w:rFonts w:ascii="Arial" w:hAnsi="Arial" w:cs="Arial"/>
                <w:sz w:val="24"/>
                <w:szCs w:val="24"/>
              </w:rPr>
              <w:t>865,0</w:t>
            </w:r>
          </w:p>
        </w:tc>
      </w:tr>
      <w:tr w:rsidR="00AB289E" w:rsidRPr="009D417C" w:rsidTr="00AB289E">
        <w:trPr>
          <w:trHeight w:val="495"/>
        </w:trPr>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tcPr>
          <w:p w:rsidR="00AB289E" w:rsidRPr="009D417C" w:rsidRDefault="00AB289E" w:rsidP="00166A2B">
            <w:pPr>
              <w:pStyle w:val="12"/>
              <w:shd w:val="clear" w:color="auto" w:fill="auto"/>
              <w:ind w:left="-66"/>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rPr>
                <w:rFonts w:ascii="Arial" w:hAnsi="Arial" w:cs="Arial"/>
                <w:b/>
                <w:sz w:val="24"/>
                <w:szCs w:val="24"/>
              </w:rPr>
            </w:pPr>
            <w:r w:rsidRPr="009D417C">
              <w:rPr>
                <w:rFonts w:ascii="Arial" w:hAnsi="Arial" w:cs="Arial"/>
                <w:b/>
                <w:sz w:val="24"/>
                <w:szCs w:val="24"/>
              </w:rPr>
              <w:t>100,000</w:t>
            </w:r>
          </w:p>
        </w:tc>
        <w:tc>
          <w:tcPr>
            <w:tcW w:w="2121" w:type="dxa"/>
          </w:tcPr>
          <w:p w:rsidR="00AB289E" w:rsidRPr="009D417C" w:rsidRDefault="00AB289E" w:rsidP="00166A2B">
            <w:pPr>
              <w:rPr>
                <w:rFonts w:ascii="Arial" w:hAnsi="Arial" w:cs="Arial"/>
                <w:b/>
                <w:sz w:val="24"/>
                <w:szCs w:val="24"/>
              </w:rPr>
            </w:pPr>
          </w:p>
        </w:tc>
        <w:tc>
          <w:tcPr>
            <w:tcW w:w="1284" w:type="dxa"/>
          </w:tcPr>
          <w:p w:rsidR="00AB289E" w:rsidRPr="009D417C" w:rsidRDefault="003B0E7D" w:rsidP="00166A2B">
            <w:pPr>
              <w:rPr>
                <w:rFonts w:ascii="Arial" w:hAnsi="Arial" w:cs="Arial"/>
                <w:b/>
                <w:sz w:val="24"/>
                <w:szCs w:val="24"/>
              </w:rPr>
            </w:pPr>
            <w:r w:rsidRPr="009D417C">
              <w:rPr>
                <w:rFonts w:ascii="Arial" w:hAnsi="Arial" w:cs="Arial"/>
                <w:b/>
                <w:sz w:val="24"/>
                <w:szCs w:val="24"/>
              </w:rPr>
              <w:t>1084</w:t>
            </w:r>
            <w:r w:rsidR="00AB289E" w:rsidRPr="009D417C">
              <w:rPr>
                <w:rFonts w:ascii="Arial" w:hAnsi="Arial" w:cs="Arial"/>
                <w:b/>
                <w:sz w:val="24"/>
                <w:szCs w:val="24"/>
              </w:rPr>
              <w:t>,5</w:t>
            </w:r>
          </w:p>
        </w:tc>
        <w:tc>
          <w:tcPr>
            <w:tcW w:w="2199" w:type="dxa"/>
          </w:tcPr>
          <w:p w:rsidR="00AB289E" w:rsidRPr="009D417C" w:rsidRDefault="00AB289E" w:rsidP="00166A2B">
            <w:pPr>
              <w:rPr>
                <w:rFonts w:ascii="Arial" w:hAnsi="Arial" w:cs="Arial"/>
                <w:b/>
                <w:sz w:val="24"/>
                <w:szCs w:val="24"/>
              </w:rPr>
            </w:pPr>
          </w:p>
        </w:tc>
        <w:tc>
          <w:tcPr>
            <w:tcW w:w="1206" w:type="dxa"/>
          </w:tcPr>
          <w:p w:rsidR="00AB289E" w:rsidRPr="009D417C" w:rsidRDefault="00AB289E" w:rsidP="00166A2B">
            <w:pPr>
              <w:rPr>
                <w:rFonts w:ascii="Arial" w:hAnsi="Arial" w:cs="Arial"/>
                <w:b/>
                <w:sz w:val="24"/>
                <w:szCs w:val="24"/>
              </w:rPr>
            </w:pPr>
          </w:p>
        </w:tc>
        <w:tc>
          <w:tcPr>
            <w:tcW w:w="2146" w:type="dxa"/>
          </w:tcPr>
          <w:p w:rsidR="00AB289E" w:rsidRPr="009D417C" w:rsidRDefault="00AB289E" w:rsidP="00166A2B">
            <w:pPr>
              <w:rPr>
                <w:rFonts w:ascii="Arial" w:hAnsi="Arial" w:cs="Arial"/>
                <w:b/>
                <w:sz w:val="24"/>
                <w:szCs w:val="24"/>
              </w:rPr>
            </w:pPr>
          </w:p>
        </w:tc>
        <w:tc>
          <w:tcPr>
            <w:tcW w:w="1516" w:type="dxa"/>
          </w:tcPr>
          <w:p w:rsidR="00AB289E" w:rsidRPr="009D417C" w:rsidRDefault="003B0E7D" w:rsidP="00166A2B">
            <w:pPr>
              <w:rPr>
                <w:rFonts w:ascii="Arial" w:hAnsi="Arial" w:cs="Arial"/>
                <w:b/>
                <w:sz w:val="24"/>
                <w:szCs w:val="24"/>
              </w:rPr>
            </w:pPr>
            <w:r w:rsidRPr="009D417C">
              <w:rPr>
                <w:rFonts w:ascii="Arial" w:hAnsi="Arial" w:cs="Arial"/>
                <w:b/>
                <w:sz w:val="24"/>
                <w:szCs w:val="24"/>
              </w:rPr>
              <w:t>1184,5</w:t>
            </w:r>
          </w:p>
        </w:tc>
      </w:tr>
      <w:tr w:rsidR="00AB289E" w:rsidRPr="009D417C" w:rsidTr="00AB289E">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12</w:t>
            </w:r>
          </w:p>
        </w:tc>
        <w:tc>
          <w:tcPr>
            <w:tcW w:w="1797" w:type="dxa"/>
          </w:tcPr>
          <w:p w:rsidR="00AB289E" w:rsidRPr="009D417C" w:rsidRDefault="00AB289E" w:rsidP="00166A2B">
            <w:pPr>
              <w:pStyle w:val="12"/>
              <w:shd w:val="clear" w:color="auto" w:fill="auto"/>
              <w:rPr>
                <w:rFonts w:ascii="Arial" w:hAnsi="Arial" w:cs="Arial"/>
                <w:sz w:val="24"/>
                <w:szCs w:val="24"/>
              </w:rPr>
            </w:pPr>
            <w:r w:rsidRPr="009D417C">
              <w:rPr>
                <w:rStyle w:val="13pt0pt"/>
                <w:rFonts w:ascii="Arial" w:eastAsiaTheme="minorEastAsia" w:hAnsi="Arial" w:cs="Arial"/>
                <w:sz w:val="24"/>
                <w:szCs w:val="24"/>
              </w:rPr>
              <w:t>Тинской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100,000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Установка детского комплекса </w:t>
            </w:r>
          </w:p>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 д. Тинская</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219,4</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Приобретение водонагревательного котла для котельной.</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319,4</w:t>
            </w:r>
          </w:p>
          <w:p w:rsidR="00AB289E" w:rsidRPr="009D417C" w:rsidRDefault="00AB289E" w:rsidP="00166A2B">
            <w:pPr>
              <w:jc w:val="both"/>
              <w:rPr>
                <w:rFonts w:ascii="Arial" w:hAnsi="Arial" w:cs="Arial"/>
                <w:b/>
                <w:sz w:val="24"/>
                <w:szCs w:val="24"/>
              </w:rPr>
            </w:pPr>
          </w:p>
        </w:tc>
      </w:tr>
      <w:tr w:rsidR="00AB289E" w:rsidRPr="009D417C" w:rsidTr="00AB289E">
        <w:trPr>
          <w:trHeight w:val="544"/>
        </w:trPr>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color w:val="000000"/>
                <w:sz w:val="24"/>
                <w:szCs w:val="24"/>
              </w:rPr>
            </w:pPr>
            <w:r w:rsidRPr="009D417C">
              <w:rPr>
                <w:rFonts w:ascii="Arial" w:hAnsi="Arial" w:cs="Arial"/>
                <w:b/>
                <w:color w:val="000000"/>
                <w:sz w:val="24"/>
                <w:szCs w:val="24"/>
              </w:rPr>
              <w:t>100,00</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219,4</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color w:val="000000"/>
                <w:sz w:val="24"/>
                <w:szCs w:val="24"/>
              </w:rPr>
            </w:pP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319,4</w:t>
            </w:r>
          </w:p>
        </w:tc>
      </w:tr>
      <w:tr w:rsidR="00AB289E" w:rsidRPr="009D417C" w:rsidTr="00AB289E">
        <w:tc>
          <w:tcPr>
            <w:tcW w:w="570" w:type="dxa"/>
            <w:vMerge w:val="restart"/>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13</w:t>
            </w:r>
          </w:p>
        </w:tc>
        <w:tc>
          <w:tcPr>
            <w:tcW w:w="1797" w:type="dxa"/>
            <w:vMerge w:val="restart"/>
          </w:tcPr>
          <w:p w:rsidR="00AB289E" w:rsidRPr="009D417C" w:rsidRDefault="00AB289E" w:rsidP="00166A2B">
            <w:pPr>
              <w:pStyle w:val="12"/>
              <w:shd w:val="clear" w:color="auto" w:fill="auto"/>
              <w:ind w:left="-66"/>
              <w:rPr>
                <w:rFonts w:ascii="Arial" w:hAnsi="Arial" w:cs="Arial"/>
                <w:sz w:val="24"/>
                <w:szCs w:val="24"/>
              </w:rPr>
            </w:pPr>
            <w:r w:rsidRPr="009D417C">
              <w:rPr>
                <w:rStyle w:val="13pt0pt"/>
                <w:rFonts w:ascii="Arial" w:eastAsiaTheme="minorEastAsia" w:hAnsi="Arial" w:cs="Arial"/>
                <w:sz w:val="24"/>
                <w:szCs w:val="24"/>
              </w:rPr>
              <w:t>Тугачинский с/с</w:t>
            </w: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shd w:val="clear" w:color="auto" w:fill="FFFFFF"/>
              <w:jc w:val="center"/>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5323,62</w:t>
            </w:r>
          </w:p>
        </w:tc>
        <w:tc>
          <w:tcPr>
            <w:tcW w:w="2146" w:type="dxa"/>
          </w:tcPr>
          <w:p w:rsidR="00AB289E" w:rsidRPr="009D417C" w:rsidRDefault="00AB289E" w:rsidP="00166A2B">
            <w:pPr>
              <w:shd w:val="clear" w:color="auto" w:fill="FFFFFF"/>
              <w:jc w:val="center"/>
              <w:rPr>
                <w:rFonts w:ascii="Arial" w:hAnsi="Arial" w:cs="Arial"/>
                <w:sz w:val="24"/>
                <w:szCs w:val="24"/>
              </w:rPr>
            </w:pPr>
            <w:r w:rsidRPr="009D417C">
              <w:rPr>
                <w:rFonts w:ascii="Arial" w:hAnsi="Arial" w:cs="Arial"/>
                <w:sz w:val="24"/>
                <w:szCs w:val="24"/>
              </w:rPr>
              <w:t>Строительство антенно-мачтового сооружения (сотовая связь)</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5323,62</w:t>
            </w:r>
          </w:p>
        </w:tc>
      </w:tr>
      <w:tr w:rsidR="00AB289E" w:rsidRPr="009D417C" w:rsidTr="00AB289E">
        <w:tc>
          <w:tcPr>
            <w:tcW w:w="570" w:type="dxa"/>
            <w:vMerge/>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Merge/>
            <w:vAlign w:val="bottom"/>
          </w:tcPr>
          <w:p w:rsidR="00AB289E" w:rsidRPr="009D417C" w:rsidRDefault="00AB289E" w:rsidP="00166A2B">
            <w:pPr>
              <w:pStyle w:val="12"/>
              <w:shd w:val="clear" w:color="auto" w:fill="auto"/>
              <w:rPr>
                <w:rStyle w:val="13pt0pt"/>
                <w:rFonts w:ascii="Arial" w:eastAsiaTheme="minorEastAsia" w:hAnsi="Arial" w:cs="Arial"/>
                <w:sz w:val="24"/>
                <w:szCs w:val="24"/>
              </w:rPr>
            </w:pPr>
          </w:p>
        </w:tc>
        <w:tc>
          <w:tcPr>
            <w:tcW w:w="1728" w:type="dxa"/>
          </w:tcPr>
          <w:p w:rsidR="00AB289E" w:rsidRPr="009D417C" w:rsidRDefault="00AB289E" w:rsidP="00166A2B">
            <w:pPr>
              <w:jc w:val="both"/>
              <w:rPr>
                <w:rFonts w:ascii="Arial" w:hAnsi="Arial" w:cs="Arial"/>
                <w:sz w:val="24"/>
                <w:szCs w:val="24"/>
              </w:rPr>
            </w:pPr>
          </w:p>
        </w:tc>
        <w:tc>
          <w:tcPr>
            <w:tcW w:w="2121" w:type="dxa"/>
          </w:tcPr>
          <w:p w:rsidR="00AB289E" w:rsidRPr="009D417C" w:rsidRDefault="00AB289E" w:rsidP="00166A2B">
            <w:pPr>
              <w:jc w:val="both"/>
              <w:rPr>
                <w:rFonts w:ascii="Arial" w:hAnsi="Arial" w:cs="Arial"/>
                <w:sz w:val="24"/>
                <w:szCs w:val="24"/>
              </w:rPr>
            </w:pPr>
          </w:p>
        </w:tc>
        <w:tc>
          <w:tcPr>
            <w:tcW w:w="1284" w:type="dxa"/>
          </w:tcPr>
          <w:p w:rsidR="00AB289E" w:rsidRPr="009D417C" w:rsidRDefault="00AB289E" w:rsidP="00166A2B">
            <w:pPr>
              <w:jc w:val="both"/>
              <w:rPr>
                <w:rFonts w:ascii="Arial" w:hAnsi="Arial" w:cs="Arial"/>
                <w:sz w:val="24"/>
                <w:szCs w:val="24"/>
              </w:rPr>
            </w:pPr>
          </w:p>
        </w:tc>
        <w:tc>
          <w:tcPr>
            <w:tcW w:w="2199" w:type="dxa"/>
          </w:tcPr>
          <w:p w:rsidR="00AB289E" w:rsidRPr="009D417C" w:rsidRDefault="00AB289E" w:rsidP="00166A2B">
            <w:pPr>
              <w:jc w:val="both"/>
              <w:rPr>
                <w:rFonts w:ascii="Arial" w:hAnsi="Arial" w:cs="Arial"/>
                <w:sz w:val="24"/>
                <w:szCs w:val="24"/>
              </w:rPr>
            </w:pPr>
          </w:p>
        </w:tc>
        <w:tc>
          <w:tcPr>
            <w:tcW w:w="120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1059,0</w:t>
            </w:r>
          </w:p>
        </w:tc>
        <w:tc>
          <w:tcPr>
            <w:tcW w:w="2146"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Ремонт автодороги</w:t>
            </w:r>
          </w:p>
          <w:p w:rsidR="00166A2B" w:rsidRDefault="00AB289E" w:rsidP="00166A2B">
            <w:pPr>
              <w:jc w:val="both"/>
              <w:rPr>
                <w:rFonts w:ascii="Arial" w:hAnsi="Arial" w:cs="Arial"/>
                <w:sz w:val="24"/>
                <w:szCs w:val="24"/>
              </w:rPr>
            </w:pPr>
            <w:r w:rsidRPr="009D417C">
              <w:rPr>
                <w:rFonts w:ascii="Arial" w:hAnsi="Arial" w:cs="Arial"/>
                <w:sz w:val="24"/>
                <w:szCs w:val="24"/>
              </w:rPr>
              <w:t>ул.</w:t>
            </w:r>
            <w:r w:rsidR="00166A2B">
              <w:rPr>
                <w:rFonts w:ascii="Arial" w:hAnsi="Arial" w:cs="Arial"/>
                <w:sz w:val="24"/>
                <w:szCs w:val="24"/>
              </w:rPr>
              <w:t xml:space="preserve"> </w:t>
            </w:r>
            <w:r w:rsidRPr="009D417C">
              <w:rPr>
                <w:rFonts w:ascii="Arial" w:hAnsi="Arial" w:cs="Arial"/>
                <w:sz w:val="24"/>
                <w:szCs w:val="24"/>
              </w:rPr>
              <w:t xml:space="preserve">Лесная </w:t>
            </w:r>
          </w:p>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 д.</w:t>
            </w:r>
            <w:r w:rsidR="00166A2B">
              <w:rPr>
                <w:rFonts w:ascii="Arial" w:hAnsi="Arial" w:cs="Arial"/>
                <w:sz w:val="24"/>
                <w:szCs w:val="24"/>
              </w:rPr>
              <w:t xml:space="preserve"> </w:t>
            </w:r>
            <w:r w:rsidRPr="009D417C">
              <w:rPr>
                <w:rFonts w:ascii="Arial" w:hAnsi="Arial" w:cs="Arial"/>
                <w:sz w:val="24"/>
                <w:szCs w:val="24"/>
              </w:rPr>
              <w:t>Капитоново</w:t>
            </w: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1059,0</w:t>
            </w:r>
          </w:p>
        </w:tc>
      </w:tr>
      <w:tr w:rsidR="00AB289E" w:rsidRPr="009D417C" w:rsidTr="00AB289E">
        <w:trPr>
          <w:trHeight w:val="554"/>
        </w:trPr>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по/совету</w:t>
            </w:r>
          </w:p>
        </w:tc>
        <w:tc>
          <w:tcPr>
            <w:tcW w:w="1728" w:type="dxa"/>
          </w:tcPr>
          <w:p w:rsidR="00AB289E" w:rsidRPr="009D417C" w:rsidRDefault="00AB289E" w:rsidP="00166A2B">
            <w:pPr>
              <w:jc w:val="both"/>
              <w:rPr>
                <w:rFonts w:ascii="Arial" w:hAnsi="Arial" w:cs="Arial"/>
                <w:b/>
                <w:sz w:val="24"/>
                <w:szCs w:val="24"/>
              </w:rPr>
            </w:pP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9D4C43" w:rsidP="00166A2B">
            <w:pPr>
              <w:jc w:val="both"/>
              <w:rPr>
                <w:rFonts w:ascii="Arial" w:hAnsi="Arial" w:cs="Arial"/>
                <w:b/>
                <w:sz w:val="24"/>
                <w:szCs w:val="24"/>
              </w:rPr>
            </w:pPr>
            <w:r w:rsidRPr="009D417C">
              <w:rPr>
                <w:rFonts w:ascii="Arial" w:hAnsi="Arial" w:cs="Arial"/>
                <w:b/>
                <w:sz w:val="24"/>
                <w:szCs w:val="24"/>
              </w:rPr>
              <w:t>6382,62</w:t>
            </w: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6382,62</w:t>
            </w:r>
          </w:p>
        </w:tc>
      </w:tr>
      <w:tr w:rsidR="00AB289E" w:rsidRPr="009D417C" w:rsidTr="00AB289E">
        <w:tc>
          <w:tcPr>
            <w:tcW w:w="570" w:type="dxa"/>
            <w:vAlign w:val="center"/>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r w:rsidRPr="009D417C">
              <w:rPr>
                <w:rFonts w:ascii="Arial" w:hAnsi="Arial" w:cs="Arial"/>
                <w:b w:val="0"/>
                <w:sz w:val="24"/>
                <w:szCs w:val="24"/>
              </w:rPr>
              <w:t>14</w:t>
            </w:r>
          </w:p>
        </w:tc>
        <w:tc>
          <w:tcPr>
            <w:tcW w:w="1797" w:type="dxa"/>
          </w:tcPr>
          <w:p w:rsidR="00AB289E" w:rsidRPr="009D417C" w:rsidRDefault="00AB289E" w:rsidP="00166A2B">
            <w:pPr>
              <w:pStyle w:val="12"/>
              <w:shd w:val="clear" w:color="auto" w:fill="auto"/>
              <w:rPr>
                <w:rFonts w:ascii="Arial" w:hAnsi="Arial" w:cs="Arial"/>
                <w:sz w:val="24"/>
                <w:szCs w:val="24"/>
              </w:rPr>
            </w:pPr>
            <w:r w:rsidRPr="009D417C">
              <w:rPr>
                <w:rStyle w:val="13pt0pt"/>
                <w:rFonts w:ascii="Arial" w:eastAsiaTheme="minorEastAsia" w:hAnsi="Arial" w:cs="Arial"/>
                <w:sz w:val="24"/>
                <w:szCs w:val="24"/>
              </w:rPr>
              <w:t>Унерский с/с</w:t>
            </w:r>
          </w:p>
        </w:tc>
        <w:tc>
          <w:tcPr>
            <w:tcW w:w="1728"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1078,000</w:t>
            </w:r>
          </w:p>
        </w:tc>
        <w:tc>
          <w:tcPr>
            <w:tcW w:w="2121"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 xml:space="preserve">Ремонт УДС </w:t>
            </w:r>
          </w:p>
          <w:p w:rsidR="00AB289E" w:rsidRPr="009D417C" w:rsidRDefault="00AB289E" w:rsidP="00166A2B">
            <w:pPr>
              <w:jc w:val="both"/>
              <w:rPr>
                <w:rFonts w:ascii="Arial" w:hAnsi="Arial" w:cs="Arial"/>
                <w:sz w:val="24"/>
                <w:szCs w:val="24"/>
              </w:rPr>
            </w:pPr>
            <w:r w:rsidRPr="009D417C">
              <w:rPr>
                <w:rFonts w:ascii="Arial" w:hAnsi="Arial" w:cs="Arial"/>
                <w:sz w:val="24"/>
                <w:szCs w:val="24"/>
              </w:rPr>
              <w:t>с.</w:t>
            </w:r>
            <w:r w:rsidR="00166A2B">
              <w:rPr>
                <w:rFonts w:ascii="Arial" w:hAnsi="Arial" w:cs="Arial"/>
                <w:sz w:val="24"/>
                <w:szCs w:val="24"/>
              </w:rPr>
              <w:t xml:space="preserve"> </w:t>
            </w:r>
            <w:r w:rsidRPr="009D417C">
              <w:rPr>
                <w:rFonts w:ascii="Arial" w:hAnsi="Arial" w:cs="Arial"/>
                <w:sz w:val="24"/>
                <w:szCs w:val="24"/>
              </w:rPr>
              <w:t>Унер, ул. Партизанская</w:t>
            </w:r>
          </w:p>
        </w:tc>
        <w:tc>
          <w:tcPr>
            <w:tcW w:w="1284" w:type="dxa"/>
          </w:tcPr>
          <w:p w:rsidR="00AB289E" w:rsidRPr="009D417C" w:rsidRDefault="00AB289E" w:rsidP="00166A2B">
            <w:pPr>
              <w:jc w:val="both"/>
              <w:rPr>
                <w:rFonts w:ascii="Arial" w:hAnsi="Arial" w:cs="Arial"/>
                <w:sz w:val="24"/>
                <w:szCs w:val="24"/>
              </w:rPr>
            </w:pPr>
            <w:r w:rsidRPr="009D417C">
              <w:rPr>
                <w:rFonts w:ascii="Arial" w:hAnsi="Arial" w:cs="Arial"/>
                <w:sz w:val="24"/>
                <w:szCs w:val="24"/>
              </w:rPr>
              <w:t>2320,4</w:t>
            </w:r>
          </w:p>
        </w:tc>
        <w:tc>
          <w:tcPr>
            <w:tcW w:w="2199" w:type="dxa"/>
          </w:tcPr>
          <w:p w:rsidR="00AB289E" w:rsidRPr="009D417C" w:rsidRDefault="00AB289E" w:rsidP="00166A2B">
            <w:pPr>
              <w:jc w:val="both"/>
              <w:rPr>
                <w:rFonts w:ascii="Arial" w:hAnsi="Arial" w:cs="Arial"/>
                <w:sz w:val="24"/>
                <w:szCs w:val="24"/>
              </w:rPr>
            </w:pPr>
            <w:r w:rsidRPr="009D417C">
              <w:rPr>
                <w:rFonts w:ascii="Arial" w:hAnsi="Arial" w:cs="Arial"/>
                <w:color w:val="000000" w:themeColor="text1"/>
                <w:sz w:val="24"/>
                <w:szCs w:val="24"/>
              </w:rPr>
              <w:t>Капитальный ремонт скважины методом бурения дубль скважины в с.</w:t>
            </w:r>
            <w:r w:rsidR="00166A2B">
              <w:rPr>
                <w:rFonts w:ascii="Arial" w:hAnsi="Arial" w:cs="Arial"/>
                <w:color w:val="000000" w:themeColor="text1"/>
                <w:sz w:val="24"/>
                <w:szCs w:val="24"/>
              </w:rPr>
              <w:t xml:space="preserve"> </w:t>
            </w:r>
            <w:r w:rsidRPr="009D417C">
              <w:rPr>
                <w:rFonts w:ascii="Arial" w:hAnsi="Arial" w:cs="Arial"/>
                <w:color w:val="000000" w:themeColor="text1"/>
                <w:sz w:val="24"/>
                <w:szCs w:val="24"/>
              </w:rPr>
              <w:t>Унер ул.</w:t>
            </w:r>
            <w:r w:rsidR="00166A2B">
              <w:rPr>
                <w:rFonts w:ascii="Arial" w:hAnsi="Arial" w:cs="Arial"/>
                <w:color w:val="000000" w:themeColor="text1"/>
                <w:sz w:val="24"/>
                <w:szCs w:val="24"/>
              </w:rPr>
              <w:t xml:space="preserve"> </w:t>
            </w:r>
            <w:r w:rsidRPr="009D417C">
              <w:rPr>
                <w:rFonts w:ascii="Arial" w:hAnsi="Arial" w:cs="Arial"/>
                <w:color w:val="000000" w:themeColor="text1"/>
                <w:sz w:val="24"/>
                <w:szCs w:val="24"/>
              </w:rPr>
              <w:t>Школьная, 5Б</w:t>
            </w:r>
          </w:p>
        </w:tc>
        <w:tc>
          <w:tcPr>
            <w:tcW w:w="1206" w:type="dxa"/>
          </w:tcPr>
          <w:p w:rsidR="00AB289E" w:rsidRPr="009D417C" w:rsidRDefault="00AB289E" w:rsidP="00166A2B">
            <w:pPr>
              <w:jc w:val="both"/>
              <w:rPr>
                <w:rFonts w:ascii="Arial" w:hAnsi="Arial" w:cs="Arial"/>
                <w:sz w:val="24"/>
                <w:szCs w:val="24"/>
              </w:rPr>
            </w:pPr>
          </w:p>
        </w:tc>
        <w:tc>
          <w:tcPr>
            <w:tcW w:w="2146" w:type="dxa"/>
          </w:tcPr>
          <w:p w:rsidR="00AB289E" w:rsidRPr="009D417C" w:rsidRDefault="00AB289E" w:rsidP="00166A2B">
            <w:pPr>
              <w:jc w:val="both"/>
              <w:rPr>
                <w:rFonts w:ascii="Arial" w:hAnsi="Arial" w:cs="Arial"/>
                <w:sz w:val="24"/>
                <w:szCs w:val="24"/>
              </w:rPr>
            </w:pPr>
          </w:p>
        </w:tc>
        <w:tc>
          <w:tcPr>
            <w:tcW w:w="1516" w:type="dxa"/>
          </w:tcPr>
          <w:p w:rsidR="00AB289E" w:rsidRPr="009D417C" w:rsidRDefault="003B0E7D" w:rsidP="00166A2B">
            <w:pPr>
              <w:jc w:val="both"/>
              <w:rPr>
                <w:rFonts w:ascii="Arial" w:hAnsi="Arial" w:cs="Arial"/>
                <w:sz w:val="24"/>
                <w:szCs w:val="24"/>
              </w:rPr>
            </w:pPr>
            <w:r w:rsidRPr="009D417C">
              <w:rPr>
                <w:rFonts w:ascii="Arial" w:hAnsi="Arial" w:cs="Arial"/>
                <w:sz w:val="24"/>
                <w:szCs w:val="24"/>
              </w:rPr>
              <w:t>3398,4</w:t>
            </w:r>
          </w:p>
        </w:tc>
      </w:tr>
      <w:tr w:rsidR="00AB289E" w:rsidRPr="009D417C" w:rsidTr="00AB289E">
        <w:tc>
          <w:tcPr>
            <w:tcW w:w="570" w:type="dxa"/>
          </w:tcPr>
          <w:p w:rsidR="00AB289E" w:rsidRPr="009D417C" w:rsidRDefault="00AB289E" w:rsidP="00166A2B">
            <w:pPr>
              <w:pStyle w:val="11"/>
              <w:shd w:val="clear" w:color="auto" w:fill="auto"/>
              <w:spacing w:after="0" w:line="240" w:lineRule="auto"/>
              <w:jc w:val="center"/>
              <w:rPr>
                <w:rFonts w:ascii="Arial" w:hAnsi="Arial" w:cs="Arial"/>
                <w:b w:val="0"/>
                <w:sz w:val="24"/>
                <w:szCs w:val="24"/>
              </w:rPr>
            </w:pPr>
          </w:p>
        </w:tc>
        <w:tc>
          <w:tcPr>
            <w:tcW w:w="1797" w:type="dxa"/>
            <w:vAlign w:val="bottom"/>
          </w:tcPr>
          <w:p w:rsidR="00AB289E" w:rsidRPr="009D417C" w:rsidRDefault="00AB289E" w:rsidP="00166A2B">
            <w:pPr>
              <w:pStyle w:val="12"/>
              <w:shd w:val="clear" w:color="auto" w:fill="auto"/>
              <w:ind w:left="120"/>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Всего по с/совету</w:t>
            </w:r>
          </w:p>
        </w:tc>
        <w:tc>
          <w:tcPr>
            <w:tcW w:w="1728"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1078,00</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AB289E" w:rsidP="00166A2B">
            <w:pPr>
              <w:jc w:val="both"/>
              <w:rPr>
                <w:rFonts w:ascii="Arial" w:hAnsi="Arial" w:cs="Arial"/>
                <w:b/>
                <w:sz w:val="24"/>
                <w:szCs w:val="24"/>
              </w:rPr>
            </w:pPr>
            <w:r w:rsidRPr="009D417C">
              <w:rPr>
                <w:rFonts w:ascii="Arial" w:hAnsi="Arial" w:cs="Arial"/>
                <w:b/>
                <w:sz w:val="24"/>
                <w:szCs w:val="24"/>
              </w:rPr>
              <w:t>2320,4</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AB289E" w:rsidP="00166A2B">
            <w:pPr>
              <w:jc w:val="both"/>
              <w:rPr>
                <w:rFonts w:ascii="Arial" w:hAnsi="Arial" w:cs="Arial"/>
                <w:b/>
                <w:sz w:val="24"/>
                <w:szCs w:val="24"/>
              </w:rPr>
            </w:pP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3B0E7D" w:rsidP="00166A2B">
            <w:pPr>
              <w:jc w:val="both"/>
              <w:rPr>
                <w:rFonts w:ascii="Arial" w:hAnsi="Arial" w:cs="Arial"/>
                <w:b/>
                <w:sz w:val="24"/>
                <w:szCs w:val="24"/>
              </w:rPr>
            </w:pPr>
            <w:r w:rsidRPr="009D417C">
              <w:rPr>
                <w:rFonts w:ascii="Arial" w:hAnsi="Arial" w:cs="Arial"/>
                <w:b/>
                <w:sz w:val="24"/>
                <w:szCs w:val="24"/>
              </w:rPr>
              <w:t>3398,4</w:t>
            </w:r>
          </w:p>
        </w:tc>
      </w:tr>
      <w:tr w:rsidR="00AB289E" w:rsidRPr="009D417C" w:rsidTr="00AB289E">
        <w:tc>
          <w:tcPr>
            <w:tcW w:w="2367" w:type="dxa"/>
            <w:gridSpan w:val="2"/>
          </w:tcPr>
          <w:p w:rsidR="00AB289E" w:rsidRPr="009D417C" w:rsidRDefault="00AB289E" w:rsidP="00166A2B">
            <w:pPr>
              <w:pStyle w:val="12"/>
              <w:shd w:val="clear" w:color="auto" w:fill="auto"/>
              <w:ind w:left="120"/>
              <w:jc w:val="center"/>
              <w:rPr>
                <w:rStyle w:val="13pt0pt"/>
                <w:rFonts w:ascii="Arial" w:eastAsiaTheme="minorEastAsia" w:hAnsi="Arial" w:cs="Arial"/>
                <w:b/>
                <w:sz w:val="24"/>
                <w:szCs w:val="24"/>
              </w:rPr>
            </w:pPr>
            <w:r w:rsidRPr="009D417C">
              <w:rPr>
                <w:rStyle w:val="13pt0pt"/>
                <w:rFonts w:ascii="Arial" w:eastAsiaTheme="minorEastAsia" w:hAnsi="Arial" w:cs="Arial"/>
                <w:b/>
                <w:sz w:val="24"/>
                <w:szCs w:val="24"/>
              </w:rPr>
              <w:t>Итого</w:t>
            </w:r>
          </w:p>
        </w:tc>
        <w:tc>
          <w:tcPr>
            <w:tcW w:w="1728" w:type="dxa"/>
          </w:tcPr>
          <w:p w:rsidR="00AB289E" w:rsidRPr="009D417C" w:rsidRDefault="00DF0692" w:rsidP="00166A2B">
            <w:pPr>
              <w:jc w:val="both"/>
              <w:rPr>
                <w:rFonts w:ascii="Arial" w:hAnsi="Arial" w:cs="Arial"/>
                <w:b/>
                <w:sz w:val="24"/>
                <w:szCs w:val="24"/>
              </w:rPr>
            </w:pPr>
            <w:r w:rsidRPr="009D417C">
              <w:rPr>
                <w:rFonts w:ascii="Arial" w:hAnsi="Arial" w:cs="Arial"/>
                <w:b/>
                <w:sz w:val="24"/>
                <w:szCs w:val="24"/>
              </w:rPr>
              <w:t>171</w:t>
            </w:r>
            <w:r w:rsidR="003B0E7D" w:rsidRPr="009D417C">
              <w:rPr>
                <w:rFonts w:ascii="Arial" w:hAnsi="Arial" w:cs="Arial"/>
                <w:b/>
                <w:sz w:val="24"/>
                <w:szCs w:val="24"/>
              </w:rPr>
              <w:t>99,7</w:t>
            </w:r>
          </w:p>
        </w:tc>
        <w:tc>
          <w:tcPr>
            <w:tcW w:w="2121" w:type="dxa"/>
          </w:tcPr>
          <w:p w:rsidR="00AB289E" w:rsidRPr="009D417C" w:rsidRDefault="00AB289E" w:rsidP="00166A2B">
            <w:pPr>
              <w:jc w:val="both"/>
              <w:rPr>
                <w:rFonts w:ascii="Arial" w:hAnsi="Arial" w:cs="Arial"/>
                <w:b/>
                <w:sz w:val="24"/>
                <w:szCs w:val="24"/>
              </w:rPr>
            </w:pPr>
          </w:p>
        </w:tc>
        <w:tc>
          <w:tcPr>
            <w:tcW w:w="1284" w:type="dxa"/>
          </w:tcPr>
          <w:p w:rsidR="00AB289E" w:rsidRPr="009D417C" w:rsidRDefault="00CF2A07" w:rsidP="00166A2B">
            <w:pPr>
              <w:jc w:val="both"/>
              <w:rPr>
                <w:rFonts w:ascii="Arial" w:hAnsi="Arial" w:cs="Arial"/>
                <w:b/>
                <w:sz w:val="24"/>
                <w:szCs w:val="24"/>
              </w:rPr>
            </w:pPr>
            <w:r w:rsidRPr="009D417C">
              <w:rPr>
                <w:rFonts w:ascii="Arial" w:hAnsi="Arial" w:cs="Arial"/>
                <w:b/>
                <w:sz w:val="24"/>
                <w:szCs w:val="24"/>
              </w:rPr>
              <w:t>14883,1</w:t>
            </w:r>
          </w:p>
        </w:tc>
        <w:tc>
          <w:tcPr>
            <w:tcW w:w="2199" w:type="dxa"/>
          </w:tcPr>
          <w:p w:rsidR="00AB289E" w:rsidRPr="009D417C" w:rsidRDefault="00AB289E" w:rsidP="00166A2B">
            <w:pPr>
              <w:jc w:val="both"/>
              <w:rPr>
                <w:rFonts w:ascii="Arial" w:hAnsi="Arial" w:cs="Arial"/>
                <w:b/>
                <w:sz w:val="24"/>
                <w:szCs w:val="24"/>
              </w:rPr>
            </w:pPr>
          </w:p>
        </w:tc>
        <w:tc>
          <w:tcPr>
            <w:tcW w:w="1206" w:type="dxa"/>
          </w:tcPr>
          <w:p w:rsidR="00AB289E" w:rsidRPr="009D417C" w:rsidRDefault="009D4C43" w:rsidP="00166A2B">
            <w:pPr>
              <w:jc w:val="both"/>
              <w:rPr>
                <w:rFonts w:ascii="Arial" w:hAnsi="Arial" w:cs="Arial"/>
                <w:b/>
                <w:sz w:val="24"/>
                <w:szCs w:val="24"/>
              </w:rPr>
            </w:pPr>
            <w:r w:rsidRPr="009D417C">
              <w:rPr>
                <w:rFonts w:ascii="Arial" w:hAnsi="Arial" w:cs="Arial"/>
                <w:b/>
                <w:sz w:val="24"/>
                <w:szCs w:val="24"/>
              </w:rPr>
              <w:t>18172,02</w:t>
            </w:r>
          </w:p>
        </w:tc>
        <w:tc>
          <w:tcPr>
            <w:tcW w:w="2146" w:type="dxa"/>
          </w:tcPr>
          <w:p w:rsidR="00AB289E" w:rsidRPr="009D417C" w:rsidRDefault="00AB289E" w:rsidP="00166A2B">
            <w:pPr>
              <w:jc w:val="both"/>
              <w:rPr>
                <w:rFonts w:ascii="Arial" w:hAnsi="Arial" w:cs="Arial"/>
                <w:b/>
                <w:sz w:val="24"/>
                <w:szCs w:val="24"/>
              </w:rPr>
            </w:pPr>
          </w:p>
        </w:tc>
        <w:tc>
          <w:tcPr>
            <w:tcW w:w="1516" w:type="dxa"/>
          </w:tcPr>
          <w:p w:rsidR="00AB289E" w:rsidRPr="009D417C" w:rsidRDefault="00DE3CBC" w:rsidP="00166A2B">
            <w:pPr>
              <w:jc w:val="both"/>
              <w:rPr>
                <w:rFonts w:ascii="Arial" w:hAnsi="Arial" w:cs="Arial"/>
                <w:b/>
                <w:sz w:val="24"/>
                <w:szCs w:val="24"/>
              </w:rPr>
            </w:pPr>
            <w:r w:rsidRPr="009D417C">
              <w:rPr>
                <w:rFonts w:ascii="Arial" w:hAnsi="Arial" w:cs="Arial"/>
                <w:b/>
                <w:sz w:val="24"/>
                <w:szCs w:val="24"/>
              </w:rPr>
              <w:t>50254,82</w:t>
            </w:r>
          </w:p>
        </w:tc>
      </w:tr>
    </w:tbl>
    <w:p w:rsidR="00AB289E" w:rsidRPr="009D417C" w:rsidRDefault="00AB289E" w:rsidP="00166A2B">
      <w:pPr>
        <w:pStyle w:val="a3"/>
        <w:spacing w:after="0" w:line="240" w:lineRule="auto"/>
        <w:ind w:left="0" w:firstLine="708"/>
        <w:jc w:val="both"/>
        <w:rPr>
          <w:rFonts w:ascii="Arial" w:hAnsi="Arial" w:cs="Arial"/>
          <w:sz w:val="24"/>
          <w:szCs w:val="24"/>
        </w:rPr>
        <w:sectPr w:rsidR="00AB289E" w:rsidRPr="009D417C" w:rsidSect="00166A2B">
          <w:pgSz w:w="16838" w:h="11906" w:orient="landscape"/>
          <w:pgMar w:top="1134" w:right="851" w:bottom="1134" w:left="1701" w:header="709" w:footer="709" w:gutter="0"/>
          <w:cols w:space="708"/>
          <w:titlePg/>
          <w:docGrid w:linePitch="360"/>
        </w:sectPr>
      </w:pPr>
    </w:p>
    <w:p w:rsidR="00B42019" w:rsidRPr="009D417C" w:rsidRDefault="00B42019" w:rsidP="00166A2B">
      <w:pPr>
        <w:pStyle w:val="a3"/>
        <w:widowControl w:val="0"/>
        <w:autoSpaceDE w:val="0"/>
        <w:autoSpaceDN w:val="0"/>
        <w:adjustRightInd w:val="0"/>
        <w:spacing w:after="0" w:line="240" w:lineRule="auto"/>
        <w:ind w:left="0" w:firstLine="709"/>
        <w:jc w:val="both"/>
        <w:rPr>
          <w:rFonts w:ascii="Arial" w:eastAsia="Calibri" w:hAnsi="Arial" w:cs="Arial"/>
          <w:sz w:val="24"/>
          <w:szCs w:val="24"/>
        </w:rPr>
      </w:pPr>
    </w:p>
    <w:sectPr w:rsidR="00B42019" w:rsidRPr="009D417C" w:rsidSect="009D417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9F" w:rsidRDefault="00C5789F" w:rsidP="00322713">
      <w:pPr>
        <w:spacing w:after="0" w:line="240" w:lineRule="auto"/>
      </w:pPr>
      <w:r>
        <w:separator/>
      </w:r>
    </w:p>
  </w:endnote>
  <w:endnote w:type="continuationSeparator" w:id="0">
    <w:p w:rsidR="00C5789F" w:rsidRDefault="00C5789F" w:rsidP="0032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131595"/>
      <w:docPartObj>
        <w:docPartGallery w:val="Page Numbers (Bottom of Page)"/>
        <w:docPartUnique/>
      </w:docPartObj>
    </w:sdtPr>
    <w:sdtContent>
      <w:p w:rsidR="005A5D1F" w:rsidRDefault="005A5D1F">
        <w:pPr>
          <w:pStyle w:val="ac"/>
          <w:jc w:val="right"/>
        </w:pPr>
        <w:r>
          <w:fldChar w:fldCharType="begin"/>
        </w:r>
        <w:r>
          <w:instrText>PAGE   \* MERGEFORMAT</w:instrText>
        </w:r>
        <w:r>
          <w:fldChar w:fldCharType="separate"/>
        </w:r>
        <w:r w:rsidR="00B910BE">
          <w:rPr>
            <w:noProof/>
          </w:rPr>
          <w:t>33</w:t>
        </w:r>
        <w:r>
          <w:fldChar w:fldCharType="end"/>
        </w:r>
      </w:p>
    </w:sdtContent>
  </w:sdt>
  <w:p w:rsidR="005A5D1F" w:rsidRDefault="005A5D1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728747"/>
      <w:docPartObj>
        <w:docPartGallery w:val="Page Numbers (Bottom of Page)"/>
        <w:docPartUnique/>
      </w:docPartObj>
    </w:sdtPr>
    <w:sdtContent>
      <w:p w:rsidR="005A5D1F" w:rsidRDefault="005A5D1F">
        <w:pPr>
          <w:pStyle w:val="ac"/>
          <w:jc w:val="right"/>
        </w:pPr>
        <w:r>
          <w:fldChar w:fldCharType="begin"/>
        </w:r>
        <w:r>
          <w:instrText>PAGE   \* MERGEFORMAT</w:instrText>
        </w:r>
        <w:r>
          <w:fldChar w:fldCharType="separate"/>
        </w:r>
        <w:r w:rsidR="00B910BE">
          <w:rPr>
            <w:noProof/>
          </w:rPr>
          <w:t>26</w:t>
        </w:r>
        <w:r>
          <w:fldChar w:fldCharType="end"/>
        </w:r>
      </w:p>
    </w:sdtContent>
  </w:sdt>
  <w:p w:rsidR="005A5D1F" w:rsidRDefault="005A5D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9F" w:rsidRDefault="00C5789F" w:rsidP="00322713">
      <w:pPr>
        <w:spacing w:after="0" w:line="240" w:lineRule="auto"/>
      </w:pPr>
      <w:r>
        <w:separator/>
      </w:r>
    </w:p>
  </w:footnote>
  <w:footnote w:type="continuationSeparator" w:id="0">
    <w:p w:rsidR="00C5789F" w:rsidRDefault="00C5789F" w:rsidP="0032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1F" w:rsidRDefault="005A5D1F" w:rsidP="009D417C">
    <w:pPr>
      <w:pStyle w:val="a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144"/>
    <w:multiLevelType w:val="hybridMultilevel"/>
    <w:tmpl w:val="6692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35CB4"/>
    <w:multiLevelType w:val="hybridMultilevel"/>
    <w:tmpl w:val="BDFE5B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4409F"/>
    <w:multiLevelType w:val="hybridMultilevel"/>
    <w:tmpl w:val="BA34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954496"/>
    <w:multiLevelType w:val="hybridMultilevel"/>
    <w:tmpl w:val="F39EB084"/>
    <w:lvl w:ilvl="0" w:tplc="D9E60F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627D1B"/>
    <w:multiLevelType w:val="hybridMultilevel"/>
    <w:tmpl w:val="FBE66104"/>
    <w:lvl w:ilvl="0" w:tplc="9CD87354">
      <w:start w:val="1"/>
      <w:numFmt w:val="decimal"/>
      <w:lvlText w:val="%1."/>
      <w:lvlJc w:val="left"/>
      <w:pPr>
        <w:ind w:left="1130" w:hanging="360"/>
      </w:pPr>
      <w:rPr>
        <w:rFonts w:hint="default"/>
        <w:b/>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5" w15:restartNumberingAfterBreak="0">
    <w:nsid w:val="3E922187"/>
    <w:multiLevelType w:val="hybridMultilevel"/>
    <w:tmpl w:val="E5A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6D6093"/>
    <w:multiLevelType w:val="hybridMultilevel"/>
    <w:tmpl w:val="4A46AD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05898"/>
    <w:multiLevelType w:val="hybridMultilevel"/>
    <w:tmpl w:val="EE4ED42A"/>
    <w:lvl w:ilvl="0" w:tplc="CB2C1662">
      <w:start w:val="1"/>
      <w:numFmt w:val="bullet"/>
      <w:lvlText w:val=""/>
      <w:lvlJc w:val="left"/>
      <w:pPr>
        <w:tabs>
          <w:tab w:val="num" w:pos="720"/>
        </w:tabs>
        <w:ind w:left="720" w:hanging="360"/>
      </w:pPr>
      <w:rPr>
        <w:rFonts w:ascii="Wingdings 3" w:hAnsi="Wingdings 3" w:hint="default"/>
      </w:rPr>
    </w:lvl>
    <w:lvl w:ilvl="1" w:tplc="0C6002E2" w:tentative="1">
      <w:start w:val="1"/>
      <w:numFmt w:val="bullet"/>
      <w:lvlText w:val=""/>
      <w:lvlJc w:val="left"/>
      <w:pPr>
        <w:tabs>
          <w:tab w:val="num" w:pos="1440"/>
        </w:tabs>
        <w:ind w:left="1440" w:hanging="360"/>
      </w:pPr>
      <w:rPr>
        <w:rFonts w:ascii="Wingdings 3" w:hAnsi="Wingdings 3" w:hint="default"/>
      </w:rPr>
    </w:lvl>
    <w:lvl w:ilvl="2" w:tplc="CF9C24A4" w:tentative="1">
      <w:start w:val="1"/>
      <w:numFmt w:val="bullet"/>
      <w:lvlText w:val=""/>
      <w:lvlJc w:val="left"/>
      <w:pPr>
        <w:tabs>
          <w:tab w:val="num" w:pos="2160"/>
        </w:tabs>
        <w:ind w:left="2160" w:hanging="360"/>
      </w:pPr>
      <w:rPr>
        <w:rFonts w:ascii="Wingdings 3" w:hAnsi="Wingdings 3" w:hint="default"/>
      </w:rPr>
    </w:lvl>
    <w:lvl w:ilvl="3" w:tplc="21ECC638" w:tentative="1">
      <w:start w:val="1"/>
      <w:numFmt w:val="bullet"/>
      <w:lvlText w:val=""/>
      <w:lvlJc w:val="left"/>
      <w:pPr>
        <w:tabs>
          <w:tab w:val="num" w:pos="2880"/>
        </w:tabs>
        <w:ind w:left="2880" w:hanging="360"/>
      </w:pPr>
      <w:rPr>
        <w:rFonts w:ascii="Wingdings 3" w:hAnsi="Wingdings 3" w:hint="default"/>
      </w:rPr>
    </w:lvl>
    <w:lvl w:ilvl="4" w:tplc="F90CCC22" w:tentative="1">
      <w:start w:val="1"/>
      <w:numFmt w:val="bullet"/>
      <w:lvlText w:val=""/>
      <w:lvlJc w:val="left"/>
      <w:pPr>
        <w:tabs>
          <w:tab w:val="num" w:pos="3600"/>
        </w:tabs>
        <w:ind w:left="3600" w:hanging="360"/>
      </w:pPr>
      <w:rPr>
        <w:rFonts w:ascii="Wingdings 3" w:hAnsi="Wingdings 3" w:hint="default"/>
      </w:rPr>
    </w:lvl>
    <w:lvl w:ilvl="5" w:tplc="CF244216" w:tentative="1">
      <w:start w:val="1"/>
      <w:numFmt w:val="bullet"/>
      <w:lvlText w:val=""/>
      <w:lvlJc w:val="left"/>
      <w:pPr>
        <w:tabs>
          <w:tab w:val="num" w:pos="4320"/>
        </w:tabs>
        <w:ind w:left="4320" w:hanging="360"/>
      </w:pPr>
      <w:rPr>
        <w:rFonts w:ascii="Wingdings 3" w:hAnsi="Wingdings 3" w:hint="default"/>
      </w:rPr>
    </w:lvl>
    <w:lvl w:ilvl="6" w:tplc="9914018C" w:tentative="1">
      <w:start w:val="1"/>
      <w:numFmt w:val="bullet"/>
      <w:lvlText w:val=""/>
      <w:lvlJc w:val="left"/>
      <w:pPr>
        <w:tabs>
          <w:tab w:val="num" w:pos="5040"/>
        </w:tabs>
        <w:ind w:left="5040" w:hanging="360"/>
      </w:pPr>
      <w:rPr>
        <w:rFonts w:ascii="Wingdings 3" w:hAnsi="Wingdings 3" w:hint="default"/>
      </w:rPr>
    </w:lvl>
    <w:lvl w:ilvl="7" w:tplc="C20A84FE" w:tentative="1">
      <w:start w:val="1"/>
      <w:numFmt w:val="bullet"/>
      <w:lvlText w:val=""/>
      <w:lvlJc w:val="left"/>
      <w:pPr>
        <w:tabs>
          <w:tab w:val="num" w:pos="5760"/>
        </w:tabs>
        <w:ind w:left="5760" w:hanging="360"/>
      </w:pPr>
      <w:rPr>
        <w:rFonts w:ascii="Wingdings 3" w:hAnsi="Wingdings 3" w:hint="default"/>
      </w:rPr>
    </w:lvl>
    <w:lvl w:ilvl="8" w:tplc="70DACC6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A3A25AF"/>
    <w:multiLevelType w:val="hybridMultilevel"/>
    <w:tmpl w:val="CEEA5D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51E0DFF"/>
    <w:multiLevelType w:val="hybridMultilevel"/>
    <w:tmpl w:val="492CAE7A"/>
    <w:lvl w:ilvl="0" w:tplc="D200F4D6">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E613200"/>
    <w:multiLevelType w:val="hybridMultilevel"/>
    <w:tmpl w:val="382EC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0"/>
  </w:num>
  <w:num w:numId="5">
    <w:abstractNumId w:val="7"/>
  </w:num>
  <w:num w:numId="6">
    <w:abstractNumId w:val="4"/>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6E"/>
    <w:rsid w:val="00003E09"/>
    <w:rsid w:val="00005C1F"/>
    <w:rsid w:val="00027CE6"/>
    <w:rsid w:val="00037544"/>
    <w:rsid w:val="00040E99"/>
    <w:rsid w:val="00054B9B"/>
    <w:rsid w:val="000A6F0D"/>
    <w:rsid w:val="000E0F5C"/>
    <w:rsid w:val="000F3EFA"/>
    <w:rsid w:val="00102467"/>
    <w:rsid w:val="00103567"/>
    <w:rsid w:val="001118B5"/>
    <w:rsid w:val="00125A46"/>
    <w:rsid w:val="00164FA8"/>
    <w:rsid w:val="00166A2B"/>
    <w:rsid w:val="001919A5"/>
    <w:rsid w:val="00192143"/>
    <w:rsid w:val="001D2797"/>
    <w:rsid w:val="002362B7"/>
    <w:rsid w:val="0023764B"/>
    <w:rsid w:val="00245CF9"/>
    <w:rsid w:val="002567D7"/>
    <w:rsid w:val="00257661"/>
    <w:rsid w:val="00272D56"/>
    <w:rsid w:val="002960CA"/>
    <w:rsid w:val="002A60A2"/>
    <w:rsid w:val="002B494C"/>
    <w:rsid w:val="002D752B"/>
    <w:rsid w:val="00307F8E"/>
    <w:rsid w:val="00322713"/>
    <w:rsid w:val="00350C69"/>
    <w:rsid w:val="003511DF"/>
    <w:rsid w:val="003539F7"/>
    <w:rsid w:val="00356730"/>
    <w:rsid w:val="00394A1F"/>
    <w:rsid w:val="00395089"/>
    <w:rsid w:val="003B0E7D"/>
    <w:rsid w:val="003B7CA9"/>
    <w:rsid w:val="003C0EAD"/>
    <w:rsid w:val="003F4D9C"/>
    <w:rsid w:val="00414B6D"/>
    <w:rsid w:val="004236A1"/>
    <w:rsid w:val="00434691"/>
    <w:rsid w:val="00440ACE"/>
    <w:rsid w:val="00447C40"/>
    <w:rsid w:val="00451288"/>
    <w:rsid w:val="00457E11"/>
    <w:rsid w:val="004609E6"/>
    <w:rsid w:val="00470C53"/>
    <w:rsid w:val="00482E71"/>
    <w:rsid w:val="00482FF9"/>
    <w:rsid w:val="00483EB2"/>
    <w:rsid w:val="004A5F08"/>
    <w:rsid w:val="004B6826"/>
    <w:rsid w:val="004B6EC4"/>
    <w:rsid w:val="004D03AE"/>
    <w:rsid w:val="00504B6E"/>
    <w:rsid w:val="00510B8B"/>
    <w:rsid w:val="00512B06"/>
    <w:rsid w:val="00512BD7"/>
    <w:rsid w:val="005169DB"/>
    <w:rsid w:val="00527E09"/>
    <w:rsid w:val="005507DB"/>
    <w:rsid w:val="00553606"/>
    <w:rsid w:val="00555033"/>
    <w:rsid w:val="00571507"/>
    <w:rsid w:val="005778ED"/>
    <w:rsid w:val="0058013C"/>
    <w:rsid w:val="0058453C"/>
    <w:rsid w:val="00590CED"/>
    <w:rsid w:val="005A5D1F"/>
    <w:rsid w:val="005B472C"/>
    <w:rsid w:val="005C06F4"/>
    <w:rsid w:val="005C2DFC"/>
    <w:rsid w:val="005E2633"/>
    <w:rsid w:val="005E529E"/>
    <w:rsid w:val="00635D7D"/>
    <w:rsid w:val="006374F2"/>
    <w:rsid w:val="0063776A"/>
    <w:rsid w:val="006471C1"/>
    <w:rsid w:val="00663190"/>
    <w:rsid w:val="00672657"/>
    <w:rsid w:val="006737FC"/>
    <w:rsid w:val="006748B6"/>
    <w:rsid w:val="00685C07"/>
    <w:rsid w:val="00687C0A"/>
    <w:rsid w:val="00695E03"/>
    <w:rsid w:val="006A3750"/>
    <w:rsid w:val="006C704F"/>
    <w:rsid w:val="006E61FA"/>
    <w:rsid w:val="006E62A9"/>
    <w:rsid w:val="006F436E"/>
    <w:rsid w:val="00701B5D"/>
    <w:rsid w:val="007300D5"/>
    <w:rsid w:val="00747AAE"/>
    <w:rsid w:val="0075609E"/>
    <w:rsid w:val="0079415E"/>
    <w:rsid w:val="007C23CE"/>
    <w:rsid w:val="007D225A"/>
    <w:rsid w:val="007E6830"/>
    <w:rsid w:val="00800A55"/>
    <w:rsid w:val="00804F95"/>
    <w:rsid w:val="00805430"/>
    <w:rsid w:val="0080653D"/>
    <w:rsid w:val="0081643B"/>
    <w:rsid w:val="00823FAF"/>
    <w:rsid w:val="00824023"/>
    <w:rsid w:val="00826390"/>
    <w:rsid w:val="00833BEF"/>
    <w:rsid w:val="00847A52"/>
    <w:rsid w:val="00863F48"/>
    <w:rsid w:val="008772E0"/>
    <w:rsid w:val="00890FB1"/>
    <w:rsid w:val="00894E12"/>
    <w:rsid w:val="008A5E65"/>
    <w:rsid w:val="008D34D1"/>
    <w:rsid w:val="008D5F1A"/>
    <w:rsid w:val="008F1EB5"/>
    <w:rsid w:val="008F35AF"/>
    <w:rsid w:val="009064FE"/>
    <w:rsid w:val="00907AC2"/>
    <w:rsid w:val="00931E62"/>
    <w:rsid w:val="009328F4"/>
    <w:rsid w:val="00940DDA"/>
    <w:rsid w:val="00953C10"/>
    <w:rsid w:val="00954C82"/>
    <w:rsid w:val="00956AD8"/>
    <w:rsid w:val="0096763E"/>
    <w:rsid w:val="00967F3C"/>
    <w:rsid w:val="009A0F91"/>
    <w:rsid w:val="009A509B"/>
    <w:rsid w:val="009A6A1C"/>
    <w:rsid w:val="009D0414"/>
    <w:rsid w:val="009D417C"/>
    <w:rsid w:val="009D4C43"/>
    <w:rsid w:val="00A17DA7"/>
    <w:rsid w:val="00A2326A"/>
    <w:rsid w:val="00A32A17"/>
    <w:rsid w:val="00A4079C"/>
    <w:rsid w:val="00A45DA5"/>
    <w:rsid w:val="00A5673D"/>
    <w:rsid w:val="00A70847"/>
    <w:rsid w:val="00A7160C"/>
    <w:rsid w:val="00A90440"/>
    <w:rsid w:val="00A91EDE"/>
    <w:rsid w:val="00AA2228"/>
    <w:rsid w:val="00AA61B5"/>
    <w:rsid w:val="00AB289E"/>
    <w:rsid w:val="00AB5091"/>
    <w:rsid w:val="00AD3E2A"/>
    <w:rsid w:val="00AD5EB9"/>
    <w:rsid w:val="00AF1D5D"/>
    <w:rsid w:val="00AF4360"/>
    <w:rsid w:val="00AF58AB"/>
    <w:rsid w:val="00B151CA"/>
    <w:rsid w:val="00B42019"/>
    <w:rsid w:val="00B507EB"/>
    <w:rsid w:val="00B6638D"/>
    <w:rsid w:val="00B848E6"/>
    <w:rsid w:val="00B906DF"/>
    <w:rsid w:val="00B910BE"/>
    <w:rsid w:val="00B9340D"/>
    <w:rsid w:val="00B94EC4"/>
    <w:rsid w:val="00BC03AC"/>
    <w:rsid w:val="00BC27FA"/>
    <w:rsid w:val="00BE1DD5"/>
    <w:rsid w:val="00BE3304"/>
    <w:rsid w:val="00BF24E4"/>
    <w:rsid w:val="00C0240B"/>
    <w:rsid w:val="00C239C0"/>
    <w:rsid w:val="00C25C7C"/>
    <w:rsid w:val="00C5789F"/>
    <w:rsid w:val="00C653BE"/>
    <w:rsid w:val="00C71517"/>
    <w:rsid w:val="00C74129"/>
    <w:rsid w:val="00C87381"/>
    <w:rsid w:val="00CB3767"/>
    <w:rsid w:val="00CB598F"/>
    <w:rsid w:val="00CE0470"/>
    <w:rsid w:val="00CF2A07"/>
    <w:rsid w:val="00D16746"/>
    <w:rsid w:val="00D205F6"/>
    <w:rsid w:val="00D31E66"/>
    <w:rsid w:val="00D47AC2"/>
    <w:rsid w:val="00D54AF0"/>
    <w:rsid w:val="00D728B1"/>
    <w:rsid w:val="00D77BA5"/>
    <w:rsid w:val="00D80299"/>
    <w:rsid w:val="00D82483"/>
    <w:rsid w:val="00DA67C3"/>
    <w:rsid w:val="00DC31EA"/>
    <w:rsid w:val="00DD2B2A"/>
    <w:rsid w:val="00DE3CBC"/>
    <w:rsid w:val="00DE55D9"/>
    <w:rsid w:val="00DF0692"/>
    <w:rsid w:val="00DF2422"/>
    <w:rsid w:val="00E07B2A"/>
    <w:rsid w:val="00E33274"/>
    <w:rsid w:val="00E54F77"/>
    <w:rsid w:val="00E637B7"/>
    <w:rsid w:val="00E72A29"/>
    <w:rsid w:val="00E92BB3"/>
    <w:rsid w:val="00EB5441"/>
    <w:rsid w:val="00EB560C"/>
    <w:rsid w:val="00EE1981"/>
    <w:rsid w:val="00F03B51"/>
    <w:rsid w:val="00F055DF"/>
    <w:rsid w:val="00F13E01"/>
    <w:rsid w:val="00F15689"/>
    <w:rsid w:val="00F1578C"/>
    <w:rsid w:val="00F3784B"/>
    <w:rsid w:val="00F43E21"/>
    <w:rsid w:val="00F53395"/>
    <w:rsid w:val="00F610CA"/>
    <w:rsid w:val="00F62A74"/>
    <w:rsid w:val="00F62EC7"/>
    <w:rsid w:val="00F74CDE"/>
    <w:rsid w:val="00F962CE"/>
    <w:rsid w:val="00FB2EE6"/>
    <w:rsid w:val="00FB6C03"/>
    <w:rsid w:val="00FC033D"/>
    <w:rsid w:val="00FC4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3408"/>
  <w15:docId w15:val="{8EB24A43-A882-44B0-B4FC-C623995C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B6E"/>
    <w:pPr>
      <w:ind w:left="720"/>
      <w:contextualSpacing/>
    </w:pPr>
  </w:style>
  <w:style w:type="paragraph" w:styleId="a4">
    <w:name w:val="Normal (Web)"/>
    <w:basedOn w:val="a"/>
    <w:unhideWhenUsed/>
    <w:rsid w:val="00504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504B6E"/>
    <w:rPr>
      <w:rFonts w:ascii="Arial" w:hAnsi="Arial" w:cs="Arial"/>
    </w:rPr>
  </w:style>
  <w:style w:type="paragraph" w:customStyle="1" w:styleId="ConsPlusNormal0">
    <w:name w:val="ConsPlusNormal"/>
    <w:link w:val="ConsPlusNormal"/>
    <w:rsid w:val="00504B6E"/>
    <w:pPr>
      <w:autoSpaceDE w:val="0"/>
      <w:autoSpaceDN w:val="0"/>
      <w:adjustRightInd w:val="0"/>
      <w:spacing w:after="0" w:line="240" w:lineRule="auto"/>
      <w:ind w:firstLine="720"/>
    </w:pPr>
    <w:rPr>
      <w:rFonts w:ascii="Arial" w:hAnsi="Arial" w:cs="Arial"/>
    </w:rPr>
  </w:style>
  <w:style w:type="paragraph" w:styleId="a5">
    <w:name w:val="Balloon Text"/>
    <w:basedOn w:val="a"/>
    <w:link w:val="a6"/>
    <w:uiPriority w:val="99"/>
    <w:semiHidden/>
    <w:unhideWhenUsed/>
    <w:rsid w:val="00504B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B6E"/>
    <w:rPr>
      <w:rFonts w:ascii="Tahoma" w:eastAsiaTheme="minorEastAsia" w:hAnsi="Tahoma" w:cs="Tahoma"/>
      <w:sz w:val="16"/>
      <w:szCs w:val="16"/>
      <w:lang w:eastAsia="ru-RU"/>
    </w:rPr>
  </w:style>
  <w:style w:type="paragraph" w:customStyle="1" w:styleId="ConsPlusTitle">
    <w:name w:val="ConsPlusTitle"/>
    <w:rsid w:val="009D0414"/>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2A60A2"/>
    <w:pPr>
      <w:spacing w:after="0" w:line="240" w:lineRule="auto"/>
    </w:pPr>
    <w:rPr>
      <w:rFonts w:ascii="Calibri" w:eastAsia="Calibri" w:hAnsi="Calibri" w:cs="Times New Roman"/>
    </w:rPr>
  </w:style>
  <w:style w:type="character" w:customStyle="1" w:styleId="blk">
    <w:name w:val="blk"/>
    <w:basedOn w:val="a0"/>
    <w:rsid w:val="006471C1"/>
  </w:style>
  <w:style w:type="paragraph" w:styleId="a8">
    <w:name w:val="Body Text"/>
    <w:basedOn w:val="a"/>
    <w:link w:val="a9"/>
    <w:rsid w:val="008D34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8D34D1"/>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rsid w:val="008D34D1"/>
    <w:rPr>
      <w:rFonts w:ascii="Times New Roman" w:hAnsi="Times New Roman" w:cs="Times New Roman"/>
      <w:u w:val="none"/>
    </w:rPr>
  </w:style>
  <w:style w:type="character" w:customStyle="1" w:styleId="Calibri">
    <w:name w:val="Основной текст + Calibri"/>
    <w:aliases w:val="Курсив,Интервал 0 pt"/>
    <w:basedOn w:val="1"/>
    <w:uiPriority w:val="99"/>
    <w:rsid w:val="008D34D1"/>
    <w:rPr>
      <w:rFonts w:ascii="Calibri" w:hAnsi="Calibri" w:cs="Calibri"/>
      <w:i/>
      <w:iCs/>
      <w:spacing w:val="14"/>
      <w:u w:val="none"/>
    </w:rPr>
  </w:style>
  <w:style w:type="table" w:styleId="aa">
    <w:name w:val="Table Grid"/>
    <w:basedOn w:val="a1"/>
    <w:uiPriority w:val="59"/>
    <w:rsid w:val="00EB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EB560C"/>
    <w:pPr>
      <w:spacing w:after="120"/>
      <w:ind w:left="283"/>
    </w:pPr>
    <w:rPr>
      <w:sz w:val="16"/>
      <w:szCs w:val="16"/>
    </w:rPr>
  </w:style>
  <w:style w:type="character" w:customStyle="1" w:styleId="30">
    <w:name w:val="Основной текст с отступом 3 Знак"/>
    <w:basedOn w:val="a0"/>
    <w:link w:val="3"/>
    <w:uiPriority w:val="99"/>
    <w:rsid w:val="00EB560C"/>
    <w:rPr>
      <w:rFonts w:eastAsiaTheme="minorEastAsia"/>
      <w:sz w:val="16"/>
      <w:szCs w:val="16"/>
      <w:lang w:eastAsia="ru-RU"/>
    </w:rPr>
  </w:style>
  <w:style w:type="character" w:customStyle="1" w:styleId="4">
    <w:name w:val="Основной текст (4)_"/>
    <w:basedOn w:val="a0"/>
    <w:link w:val="40"/>
    <w:uiPriority w:val="99"/>
    <w:locked/>
    <w:rsid w:val="0058453C"/>
    <w:rPr>
      <w:rFonts w:ascii="Times New Roman" w:hAnsi="Times New Roman" w:cs="Times New Roman"/>
      <w:b/>
      <w:bCs/>
      <w:sz w:val="28"/>
      <w:szCs w:val="28"/>
      <w:shd w:val="clear" w:color="auto" w:fill="FFFFFF"/>
    </w:rPr>
  </w:style>
  <w:style w:type="character" w:customStyle="1" w:styleId="41">
    <w:name w:val="Основной текст (4) + Не полужирный"/>
    <w:basedOn w:val="4"/>
    <w:uiPriority w:val="99"/>
    <w:rsid w:val="0058453C"/>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58453C"/>
    <w:pPr>
      <w:widowControl w:val="0"/>
      <w:shd w:val="clear" w:color="auto" w:fill="FFFFFF"/>
      <w:spacing w:after="240" w:line="326" w:lineRule="exact"/>
      <w:ind w:firstLine="5200"/>
    </w:pPr>
    <w:rPr>
      <w:rFonts w:ascii="Times New Roman" w:eastAsiaTheme="minorHAnsi" w:hAnsi="Times New Roman" w:cs="Times New Roman"/>
      <w:b/>
      <w:bCs/>
      <w:sz w:val="28"/>
      <w:szCs w:val="28"/>
      <w:lang w:eastAsia="en-US"/>
    </w:rPr>
  </w:style>
  <w:style w:type="character" w:customStyle="1" w:styleId="10">
    <w:name w:val="Заголовок №1_"/>
    <w:basedOn w:val="a0"/>
    <w:link w:val="11"/>
    <w:rsid w:val="00A32A17"/>
    <w:rPr>
      <w:rFonts w:ascii="Times New Roman" w:eastAsia="Times New Roman" w:hAnsi="Times New Roman" w:cs="Times New Roman"/>
      <w:b/>
      <w:bCs/>
      <w:spacing w:val="-11"/>
      <w:sz w:val="36"/>
      <w:szCs w:val="36"/>
      <w:shd w:val="clear" w:color="auto" w:fill="FFFFFF"/>
    </w:rPr>
  </w:style>
  <w:style w:type="paragraph" w:customStyle="1" w:styleId="11">
    <w:name w:val="Заголовок №1"/>
    <w:basedOn w:val="a"/>
    <w:link w:val="10"/>
    <w:rsid w:val="00A32A17"/>
    <w:pPr>
      <w:widowControl w:val="0"/>
      <w:shd w:val="clear" w:color="auto" w:fill="FFFFFF"/>
      <w:spacing w:after="300" w:line="0" w:lineRule="atLeast"/>
      <w:jc w:val="right"/>
      <w:outlineLvl w:val="0"/>
    </w:pPr>
    <w:rPr>
      <w:rFonts w:ascii="Times New Roman" w:eastAsia="Times New Roman" w:hAnsi="Times New Roman" w:cs="Times New Roman"/>
      <w:b/>
      <w:bCs/>
      <w:spacing w:val="-11"/>
      <w:sz w:val="36"/>
      <w:szCs w:val="36"/>
      <w:lang w:eastAsia="en-US"/>
    </w:rPr>
  </w:style>
  <w:style w:type="character" w:customStyle="1" w:styleId="ab">
    <w:name w:val="Основной текст_"/>
    <w:basedOn w:val="a0"/>
    <w:link w:val="12"/>
    <w:rsid w:val="00A32A17"/>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b"/>
    <w:rsid w:val="00A32A17"/>
    <w:pPr>
      <w:widowControl w:val="0"/>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13pt0pt">
    <w:name w:val="Основной текст + 13 pt;Интервал 0 pt"/>
    <w:basedOn w:val="ab"/>
    <w:rsid w:val="00A32A17"/>
    <w:rPr>
      <w:rFonts w:ascii="Times New Roman" w:eastAsia="Times New Roman" w:hAnsi="Times New Roman" w:cs="Times New Roman"/>
      <w:color w:val="000000"/>
      <w:spacing w:val="1"/>
      <w:w w:val="100"/>
      <w:position w:val="0"/>
      <w:sz w:val="26"/>
      <w:szCs w:val="26"/>
      <w:shd w:val="clear" w:color="auto" w:fill="FFFFFF"/>
      <w:lang w:val="ru-RU" w:eastAsia="ru-RU" w:bidi="ru-RU"/>
    </w:rPr>
  </w:style>
  <w:style w:type="paragraph" w:styleId="ac">
    <w:name w:val="footer"/>
    <w:basedOn w:val="a"/>
    <w:link w:val="ad"/>
    <w:uiPriority w:val="99"/>
    <w:rsid w:val="00FB6C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B6C03"/>
    <w:rPr>
      <w:rFonts w:ascii="Times New Roman" w:eastAsia="Times New Roman" w:hAnsi="Times New Roman" w:cs="Times New Roman"/>
      <w:sz w:val="24"/>
      <w:szCs w:val="24"/>
    </w:rPr>
  </w:style>
  <w:style w:type="paragraph" w:styleId="ae">
    <w:name w:val="header"/>
    <w:basedOn w:val="a"/>
    <w:link w:val="af"/>
    <w:uiPriority w:val="99"/>
    <w:unhideWhenUsed/>
    <w:rsid w:val="0032271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22713"/>
    <w:rPr>
      <w:rFonts w:eastAsiaTheme="minorEastAsia"/>
      <w:lang w:eastAsia="ru-RU"/>
    </w:rPr>
  </w:style>
  <w:style w:type="character" w:customStyle="1" w:styleId="2">
    <w:name w:val="Основной текст (2)_"/>
    <w:basedOn w:val="a0"/>
    <w:link w:val="20"/>
    <w:uiPriority w:val="99"/>
    <w:rsid w:val="0063776A"/>
    <w:rPr>
      <w:rFonts w:ascii="Times New Roman" w:hAnsi="Times New Roman" w:cs="Times New Roman"/>
      <w:b/>
      <w:bCs/>
      <w:sz w:val="26"/>
      <w:szCs w:val="26"/>
      <w:shd w:val="clear" w:color="auto" w:fill="FFFFFF"/>
    </w:rPr>
  </w:style>
  <w:style w:type="character" w:customStyle="1" w:styleId="21">
    <w:name w:val="Заголовок №2_"/>
    <w:basedOn w:val="a0"/>
    <w:link w:val="22"/>
    <w:uiPriority w:val="99"/>
    <w:rsid w:val="0063776A"/>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63776A"/>
    <w:pPr>
      <w:shd w:val="clear" w:color="auto" w:fill="FFFFFF"/>
      <w:spacing w:after="240" w:line="240" w:lineRule="atLeast"/>
      <w:jc w:val="center"/>
    </w:pPr>
    <w:rPr>
      <w:rFonts w:ascii="Times New Roman" w:eastAsiaTheme="minorHAnsi" w:hAnsi="Times New Roman" w:cs="Times New Roman"/>
      <w:b/>
      <w:bCs/>
      <w:sz w:val="26"/>
      <w:szCs w:val="26"/>
      <w:lang w:eastAsia="en-US"/>
    </w:rPr>
  </w:style>
  <w:style w:type="paragraph" w:customStyle="1" w:styleId="22">
    <w:name w:val="Заголовок №2"/>
    <w:basedOn w:val="a"/>
    <w:link w:val="21"/>
    <w:uiPriority w:val="99"/>
    <w:rsid w:val="0063776A"/>
    <w:pPr>
      <w:shd w:val="clear" w:color="auto" w:fill="FFFFFF"/>
      <w:spacing w:before="360" w:after="240" w:line="240" w:lineRule="atLeast"/>
      <w:ind w:firstLine="700"/>
      <w:jc w:val="both"/>
      <w:outlineLvl w:val="1"/>
    </w:pPr>
    <w:rPr>
      <w:rFonts w:ascii="Times New Roman" w:eastAsiaTheme="minorHAnsi" w:hAnsi="Times New Roman"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муниципальных целевых программ по отраслям от общего объема средств в 2019 году</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4427627546616698"/>
          <c:w val="0.63470319634703265"/>
          <c:h val="0.37422254116561404"/>
        </c:manualLayout>
      </c:layout>
      <c:pie3DChart>
        <c:varyColors val="1"/>
        <c:ser>
          <c:idx val="0"/>
          <c:order val="0"/>
          <c:tx>
            <c:strRef>
              <c:f>Лист1!$B$1</c:f>
              <c:strCache>
                <c:ptCount val="1"/>
                <c:pt idx="0">
                  <c:v>Исполнение муниципальных целевых программ по отраслям от общего объема средств</c:v>
                </c:pt>
              </c:strCache>
            </c:strRef>
          </c:tx>
          <c:dLbls>
            <c:dLbl>
              <c:idx val="13"/>
              <c:layout>
                <c:manualLayout>
                  <c:x val="3.0575938281687802E-2"/>
                  <c:y val="-1.200599755724689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C7B-4E4F-AB84-A9C2B1402EE3}"/>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Лист1!$A$2:$A$15</c:f>
              <c:strCache>
                <c:ptCount val="14"/>
                <c:pt idx="0">
                  <c:v>Развитие образования Саянского района 387 755,80(57,52%)</c:v>
                </c:pt>
                <c:pt idx="1">
                  <c:v>Система социальной защиты граждан  Саянского района 45 493,80 (6,74%)</c:v>
                </c:pt>
                <c:pt idx="2">
                  <c:v>Реформирование и модернизация ЖКХ и повышение энергетической эффективности 13 364,50 (1,98%)</c:v>
                </c:pt>
                <c:pt idx="3">
                  <c:v>Защита от ЧС природного и техногенного характера и обеспечение безопасности населения 4 412,34 (0,65%)</c:v>
                </c:pt>
                <c:pt idx="4">
                  <c:v>Развитие культуры 64 794,90(9,61%)</c:v>
                </c:pt>
                <c:pt idx="5">
                  <c:v>Развитие физической культуры и спорта в Саянском районе 14 962,10 (2,22%)</c:v>
                </c:pt>
                <c:pt idx="6">
                  <c:v>Молодёжь Саянского района в 21 веке 6 580,30 (0,98%)</c:v>
                </c:pt>
                <c:pt idx="7">
                  <c:v>Развитие субъектов малого и среднего предпринимательства0,00 (0,0%)</c:v>
                </c:pt>
                <c:pt idx="8">
                  <c:v>Развитие транспортной системы 27 950,60(4,15%)</c:v>
                </c:pt>
                <c:pt idx="9">
                  <c:v>Развитие сельского хозяйства и регулирование рынков с/хоз продукции, сырья и продовольствия 40 257,50 (5,97%)</c:v>
                </c:pt>
                <c:pt idx="10">
                  <c:v>Содействие развитию местного самоуправления 5 001,6 (0,74%)</c:v>
                </c:pt>
                <c:pt idx="11">
                  <c:v>Управление муниципальными финансами 50 424,80 (7,48%)</c:v>
                </c:pt>
                <c:pt idx="12">
                  <c:v>Выполнение функций по управлению, владению, пользованию и распоряжению муниципальной собственностью 12 901,1 (1,91%)</c:v>
                </c:pt>
                <c:pt idx="13">
                  <c:v>Мероприятия по ликвидации угрозы террористических актов и экстремистских проявлений 175,00 (0,03%)</c:v>
                </c:pt>
              </c:strCache>
            </c:strRef>
          </c:cat>
          <c:val>
            <c:numRef>
              <c:f>Лист1!$B$2:$B$15</c:f>
              <c:numCache>
                <c:formatCode>#,##0.00</c:formatCode>
                <c:ptCount val="14"/>
                <c:pt idx="0">
                  <c:v>387755.8</c:v>
                </c:pt>
                <c:pt idx="1">
                  <c:v>45493.8</c:v>
                </c:pt>
                <c:pt idx="2">
                  <c:v>13364.5</c:v>
                </c:pt>
                <c:pt idx="3">
                  <c:v>4412.34</c:v>
                </c:pt>
                <c:pt idx="4">
                  <c:v>64794.9</c:v>
                </c:pt>
                <c:pt idx="5">
                  <c:v>14962.1</c:v>
                </c:pt>
                <c:pt idx="6">
                  <c:v>6580.3</c:v>
                </c:pt>
                <c:pt idx="7" formatCode="0.00">
                  <c:v>0</c:v>
                </c:pt>
                <c:pt idx="8">
                  <c:v>27950.6</c:v>
                </c:pt>
                <c:pt idx="9">
                  <c:v>40257.5</c:v>
                </c:pt>
                <c:pt idx="10">
                  <c:v>5001.6000000000004</c:v>
                </c:pt>
                <c:pt idx="11">
                  <c:v>50424.800000000003</c:v>
                </c:pt>
                <c:pt idx="12" formatCode="0.00">
                  <c:v>12901.1</c:v>
                </c:pt>
                <c:pt idx="13" formatCode="0.00">
                  <c:v>175</c:v>
                </c:pt>
              </c:numCache>
            </c:numRef>
          </c:val>
          <c:extLst>
            <c:ext xmlns:c16="http://schemas.microsoft.com/office/drawing/2014/chart" uri="{C3380CC4-5D6E-409C-BE32-E72D297353CC}">
              <c16:uniqueId val="{00000001-2C7B-4E4F-AB84-A9C2B1402EE3}"/>
            </c:ext>
          </c:extLst>
        </c:ser>
        <c:dLbls>
          <c:showLegendKey val="0"/>
          <c:showVal val="0"/>
          <c:showCatName val="0"/>
          <c:showSerName val="0"/>
          <c:showPercent val="1"/>
          <c:showBubbleSize val="0"/>
          <c:showLeaderLines val="0"/>
        </c:dLbls>
      </c:pie3DChart>
    </c:plotArea>
    <c:legend>
      <c:legendPos val="t"/>
      <c:layout>
        <c:manualLayout>
          <c:xMode val="edge"/>
          <c:yMode val="edge"/>
          <c:x val="0.51394353103122359"/>
          <c:y val="0.12769180615813189"/>
          <c:w val="0.47961446599999108"/>
          <c:h val="0.8097315692437376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 муниципальных целевых программ по отраслям от общего объема средств в 2020 году</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4427627546616631"/>
          <c:w val="0.63470319634703265"/>
          <c:h val="0.37422254116561177"/>
        </c:manualLayout>
      </c:layout>
      <c:pie3DChart>
        <c:varyColors val="1"/>
        <c:ser>
          <c:idx val="0"/>
          <c:order val="0"/>
          <c:tx>
            <c:strRef>
              <c:f>Лист1!$B$1</c:f>
              <c:strCache>
                <c:ptCount val="1"/>
                <c:pt idx="0">
                  <c:v>Исполнение муниципальных целевых программ по отраслям от общего объема средств</c:v>
                </c:pt>
              </c:strCache>
            </c:strRef>
          </c:tx>
          <c:dLbls>
            <c:dLbl>
              <c:idx val="13"/>
              <c:layout>
                <c:manualLayout>
                  <c:x val="3.0575938281687802E-2"/>
                  <c:y val="-1.200599755724689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673-40E2-A6A3-D4F1C88BD7D2}"/>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Лист1!$A$2:$A$14</c:f>
              <c:strCache>
                <c:ptCount val="13"/>
                <c:pt idx="0">
                  <c:v>Развитие образования Саянского района 399 130,30(67,20%)</c:v>
                </c:pt>
                <c:pt idx="1">
                  <c:v>Реформирование и модернизация ЖКХ и повышение энергетической эффективности 16 871 (2,84%)</c:v>
                </c:pt>
                <c:pt idx="2">
                  <c:v>Защита от ЧС природного и техногенного характера и обеспечение безопасности населения 4 848,80 (0,82%)</c:v>
                </c:pt>
                <c:pt idx="3">
                  <c:v>Развитие культуры 64 465,70(10,85%)</c:v>
                </c:pt>
                <c:pt idx="4">
                  <c:v>Развитие физической культуры и спорта в Саянском районе 11 786,30 (1,98%)</c:v>
                </c:pt>
                <c:pt idx="5">
                  <c:v>Молодёжь Саянского района в 21 веке 6308,80 (1,06%)</c:v>
                </c:pt>
                <c:pt idx="6">
                  <c:v>Развитие субъектов малого и среднего предпринимательства0,00 (0,0%)</c:v>
                </c:pt>
                <c:pt idx="7">
                  <c:v>Развитие транспортной системы 18 448,70 (3,10%)</c:v>
                </c:pt>
                <c:pt idx="8">
                  <c:v>Содействие развитию местного самоуправления 7 928,01 (1,33%)</c:v>
                </c:pt>
                <c:pt idx="9">
                  <c:v>Управление муниципальными финансами 57 502,00 (9,68%)</c:v>
                </c:pt>
                <c:pt idx="10">
                  <c:v>Мероприятия по ликвидации угрозы террористических актов и экстремистских проявлений 225,00 (0,04%)</c:v>
                </c:pt>
                <c:pt idx="11">
                  <c:v>Развитие сельского хозяйства и регулирование рынков сельскохозяйственной продукции, сырья и продовольствия 4 401,10 (1,0%)</c:v>
                </c:pt>
                <c:pt idx="12">
                  <c:v>Выполнение функций по управлению, владению, пользованию и распоряжению муниципальной собственностью 2 020         (0,34%)</c:v>
                </c:pt>
              </c:strCache>
            </c:strRef>
          </c:cat>
          <c:val>
            <c:numRef>
              <c:f>Лист1!$B$2:$B$14</c:f>
              <c:numCache>
                <c:formatCode>#,##0.00</c:formatCode>
                <c:ptCount val="13"/>
                <c:pt idx="0">
                  <c:v>399130.3</c:v>
                </c:pt>
                <c:pt idx="1">
                  <c:v>16871</c:v>
                </c:pt>
                <c:pt idx="2">
                  <c:v>4848.8</c:v>
                </c:pt>
                <c:pt idx="3">
                  <c:v>64465.7</c:v>
                </c:pt>
                <c:pt idx="4">
                  <c:v>11786.3</c:v>
                </c:pt>
                <c:pt idx="5">
                  <c:v>6308.8</c:v>
                </c:pt>
                <c:pt idx="6" formatCode="0.00">
                  <c:v>0</c:v>
                </c:pt>
                <c:pt idx="7">
                  <c:v>18448.7</c:v>
                </c:pt>
                <c:pt idx="8">
                  <c:v>7928.01</c:v>
                </c:pt>
                <c:pt idx="9">
                  <c:v>57502</c:v>
                </c:pt>
                <c:pt idx="10" formatCode="0.00">
                  <c:v>225</c:v>
                </c:pt>
                <c:pt idx="11" formatCode="0.00">
                  <c:v>4401.1000000000004</c:v>
                </c:pt>
                <c:pt idx="12" formatCode="0.00">
                  <c:v>2020</c:v>
                </c:pt>
              </c:numCache>
            </c:numRef>
          </c:val>
          <c:extLst>
            <c:ext xmlns:c16="http://schemas.microsoft.com/office/drawing/2014/chart" uri="{C3380CC4-5D6E-409C-BE32-E72D297353CC}">
              <c16:uniqueId val="{00000001-A673-40E2-A6A3-D4F1C88BD7D2}"/>
            </c:ext>
          </c:extLst>
        </c:ser>
        <c:dLbls>
          <c:showLegendKey val="0"/>
          <c:showVal val="0"/>
          <c:showCatName val="0"/>
          <c:showSerName val="0"/>
          <c:showPercent val="1"/>
          <c:showBubbleSize val="0"/>
          <c:showLeaderLines val="0"/>
        </c:dLbls>
      </c:pie3DChart>
    </c:plotArea>
    <c:legend>
      <c:legendPos val="t"/>
      <c:layout>
        <c:manualLayout>
          <c:xMode val="edge"/>
          <c:yMode val="edge"/>
          <c:x val="0.51916205679769456"/>
          <c:y val="0.13606846700016259"/>
          <c:w val="0.48083794320230538"/>
          <c:h val="0.4891506577080367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B854E-F340-4505-95DE-0AE3C84B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9709</Words>
  <Characters>55347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SPUTNIK</dc:creator>
  <cp:keywords/>
  <dc:description/>
  <cp:lastModifiedBy>Пользователь</cp:lastModifiedBy>
  <cp:revision>2</cp:revision>
  <cp:lastPrinted>2021-06-11T03:03:00Z</cp:lastPrinted>
  <dcterms:created xsi:type="dcterms:W3CDTF">2021-06-11T03:04:00Z</dcterms:created>
  <dcterms:modified xsi:type="dcterms:W3CDTF">2021-06-11T03:04:00Z</dcterms:modified>
</cp:coreProperties>
</file>